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C2CA" w14:textId="77777777" w:rsidR="0023556F" w:rsidRPr="009B6D1D" w:rsidRDefault="0023556F" w:rsidP="0023556F">
      <w:pPr>
        <w:rPr>
          <w:b/>
          <w:bCs/>
          <w:lang w:val="en-US"/>
        </w:rPr>
      </w:pPr>
      <w:r w:rsidRPr="009B6D1D">
        <w:rPr>
          <w:b/>
          <w:bCs/>
          <w:lang w:val="en-US"/>
        </w:rPr>
        <w:t>Table 1.</w:t>
      </w:r>
      <w:r w:rsidRPr="002320B4">
        <w:rPr>
          <w:b/>
          <w:bCs/>
          <w:lang w:val="en-US"/>
        </w:rPr>
        <w:t xml:space="preserve"> </w:t>
      </w:r>
      <w:r w:rsidRPr="009B6D1D">
        <w:rPr>
          <w:b/>
          <w:bCs/>
          <w:lang w:val="en-US"/>
        </w:rPr>
        <w:t>Descriptive statistics for the ultrasound wave attenuation coefficient with the use of the most common approaches by specialists in the ultrasound diagnostics and the authors’ algorithm, Me [Q1; Q3]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4185"/>
        <w:gridCol w:w="1767"/>
        <w:gridCol w:w="618"/>
        <w:gridCol w:w="593"/>
        <w:gridCol w:w="891"/>
      </w:tblGrid>
      <w:tr w:rsidR="0023556F" w:rsidRPr="009B6D1D" w14:paraId="5B860251" w14:textId="77777777" w:rsidTr="00B140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C939193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Steatosis</w:t>
            </w:r>
            <w:proofErr w:type="spellEnd"/>
            <w:r w:rsidRPr="009B6D1D">
              <w:rPr>
                <w:b/>
                <w:bCs/>
              </w:rPr>
              <w:t xml:space="preserve"> </w:t>
            </w:r>
            <w:proofErr w:type="spellStart"/>
            <w:r w:rsidRPr="009B6D1D">
              <w:rPr>
                <w:b/>
                <w:bCs/>
              </w:rPr>
              <w:t>grade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4444BE92" w14:textId="77777777" w:rsidR="0023556F" w:rsidRPr="009B6D1D" w:rsidRDefault="0023556F" w:rsidP="00B1404F">
            <w:pPr>
              <w:rPr>
                <w:b/>
                <w:bCs/>
                <w:lang w:val="en-US"/>
              </w:rPr>
            </w:pPr>
            <w:r w:rsidRPr="009B6D1D">
              <w:rPr>
                <w:b/>
                <w:bCs/>
                <w:lang w:val="en-US"/>
              </w:rPr>
              <w:t>With of the most common approaches by specialists in the ultrasound diagnostics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4FBEC8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With </w:t>
            </w:r>
            <w:proofErr w:type="spellStart"/>
            <w:r w:rsidRPr="009B6D1D">
              <w:rPr>
                <w:b/>
                <w:bCs/>
              </w:rPr>
              <w:t>the</w:t>
            </w:r>
            <w:proofErr w:type="spellEnd"/>
            <w:r w:rsidRPr="009B6D1D">
              <w:rPr>
                <w:b/>
                <w:bCs/>
              </w:rPr>
              <w:t xml:space="preserve"> </w:t>
            </w:r>
            <w:proofErr w:type="spellStart"/>
            <w:r w:rsidRPr="009B6D1D">
              <w:rPr>
                <w:b/>
                <w:bCs/>
              </w:rPr>
              <w:t>authors</w:t>
            </w:r>
            <w:proofErr w:type="spellEnd"/>
            <w:r w:rsidRPr="009B6D1D">
              <w:rPr>
                <w:b/>
                <w:bCs/>
              </w:rPr>
              <w:t xml:space="preserve">’ </w:t>
            </w:r>
            <w:proofErr w:type="spellStart"/>
            <w:r w:rsidRPr="009B6D1D">
              <w:rPr>
                <w:b/>
                <w:bCs/>
              </w:rPr>
              <w:t>algorithm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3A56CD08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P </w:t>
            </w:r>
            <w:proofErr w:type="spellStart"/>
            <w:r w:rsidRPr="009B6D1D">
              <w:rPr>
                <w:b/>
                <w:bCs/>
              </w:rPr>
              <w:t>vale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F048599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F </w:t>
            </w:r>
            <w:proofErr w:type="spellStart"/>
            <w:r w:rsidRPr="009B6D1D">
              <w:rPr>
                <w:b/>
                <w:bCs/>
              </w:rPr>
              <w:t>test</w:t>
            </w:r>
            <w:proofErr w:type="spellEnd"/>
          </w:p>
        </w:tc>
      </w:tr>
      <w:tr w:rsidR="0023556F" w:rsidRPr="009B6D1D" w14:paraId="43B58E27" w14:textId="77777777" w:rsidTr="00B140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13BF0F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956FEC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F3A9E5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98518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A03A776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93C271E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P </w:t>
            </w:r>
            <w:proofErr w:type="spellStart"/>
            <w:r w:rsidRPr="009B6D1D">
              <w:rPr>
                <w:b/>
                <w:bCs/>
              </w:rPr>
              <w:t>value</w:t>
            </w:r>
            <w:proofErr w:type="spellEnd"/>
          </w:p>
        </w:tc>
      </w:tr>
      <w:tr w:rsidR="0023556F" w:rsidRPr="009B6D1D" w14:paraId="507E3338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495C" w14:textId="77777777" w:rsidR="0023556F" w:rsidRPr="009B6D1D" w:rsidRDefault="0023556F" w:rsidP="00B1404F">
            <w:proofErr w:type="spellStart"/>
            <w:r w:rsidRPr="009B6D1D">
              <w:t>Steatosis</w:t>
            </w:r>
            <w:proofErr w:type="spellEnd"/>
            <w:r w:rsidRPr="009B6D1D">
              <w:t xml:space="preserve"> </w:t>
            </w:r>
            <w:proofErr w:type="spellStart"/>
            <w:r w:rsidRPr="009B6D1D">
              <w:t>grade</w:t>
            </w:r>
            <w:proofErr w:type="spellEnd"/>
            <w:r w:rsidRPr="009B6D1D"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5CDA0412" w14:textId="77777777" w:rsidR="0023556F" w:rsidRPr="009B6D1D" w:rsidRDefault="0023556F" w:rsidP="00B1404F">
            <w:r w:rsidRPr="009B6D1D">
              <w:t>0.65 [0.56; 0.73]</w:t>
            </w:r>
          </w:p>
        </w:tc>
        <w:tc>
          <w:tcPr>
            <w:tcW w:w="0" w:type="auto"/>
            <w:vAlign w:val="center"/>
            <w:hideMark/>
          </w:tcPr>
          <w:p w14:paraId="32DB027A" w14:textId="77777777" w:rsidR="0023556F" w:rsidRPr="009B6D1D" w:rsidRDefault="0023556F" w:rsidP="00B1404F">
            <w:r w:rsidRPr="009B6D1D">
              <w:t>0.66 [0.65; 0.68]</w:t>
            </w:r>
          </w:p>
        </w:tc>
        <w:tc>
          <w:tcPr>
            <w:tcW w:w="0" w:type="auto"/>
            <w:vAlign w:val="center"/>
            <w:hideMark/>
          </w:tcPr>
          <w:p w14:paraId="16FAD74B" w14:textId="77777777" w:rsidR="0023556F" w:rsidRPr="009B6D1D" w:rsidRDefault="0023556F" w:rsidP="00B1404F">
            <w:r w:rsidRPr="009B6D1D">
              <w:t>0.4</w:t>
            </w:r>
          </w:p>
        </w:tc>
        <w:tc>
          <w:tcPr>
            <w:tcW w:w="0" w:type="auto"/>
            <w:vAlign w:val="center"/>
            <w:hideMark/>
          </w:tcPr>
          <w:p w14:paraId="30220AF9" w14:textId="77777777" w:rsidR="0023556F" w:rsidRPr="009B6D1D" w:rsidRDefault="0023556F" w:rsidP="00B1404F">
            <w:r w:rsidRPr="009B6D1D">
              <w:t>–</w:t>
            </w:r>
          </w:p>
        </w:tc>
        <w:tc>
          <w:tcPr>
            <w:tcW w:w="0" w:type="auto"/>
            <w:vAlign w:val="center"/>
            <w:hideMark/>
          </w:tcPr>
          <w:p w14:paraId="250BCB2D" w14:textId="77777777" w:rsidR="0023556F" w:rsidRPr="009B6D1D" w:rsidRDefault="0023556F" w:rsidP="00B1404F">
            <w:r w:rsidRPr="009B6D1D">
              <w:t>–</w:t>
            </w:r>
          </w:p>
        </w:tc>
      </w:tr>
      <w:tr w:rsidR="0023556F" w:rsidRPr="009B6D1D" w14:paraId="7BD0E940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FDC30" w14:textId="77777777" w:rsidR="0023556F" w:rsidRPr="009B6D1D" w:rsidRDefault="0023556F" w:rsidP="00B1404F">
            <w:proofErr w:type="spellStart"/>
            <w:r w:rsidRPr="009B6D1D">
              <w:t>Steatosis</w:t>
            </w:r>
            <w:proofErr w:type="spellEnd"/>
            <w:r w:rsidRPr="009B6D1D">
              <w:t xml:space="preserve"> </w:t>
            </w:r>
            <w:proofErr w:type="spellStart"/>
            <w:r w:rsidRPr="009B6D1D">
              <w:t>grade</w:t>
            </w:r>
            <w:proofErr w:type="spellEnd"/>
            <w:r w:rsidRPr="009B6D1D"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082EE60C" w14:textId="77777777" w:rsidR="0023556F" w:rsidRPr="009B6D1D" w:rsidRDefault="0023556F" w:rsidP="00B1404F">
            <w:r w:rsidRPr="009B6D1D">
              <w:t>0.74 [0.68; 0.81]</w:t>
            </w:r>
          </w:p>
        </w:tc>
        <w:tc>
          <w:tcPr>
            <w:tcW w:w="0" w:type="auto"/>
            <w:vAlign w:val="center"/>
            <w:hideMark/>
          </w:tcPr>
          <w:p w14:paraId="0A3C0E37" w14:textId="77777777" w:rsidR="0023556F" w:rsidRPr="009B6D1D" w:rsidRDefault="0023556F" w:rsidP="00B1404F">
            <w:r w:rsidRPr="009B6D1D">
              <w:t>0.78 [0.75; 0.80]</w:t>
            </w:r>
          </w:p>
        </w:tc>
        <w:tc>
          <w:tcPr>
            <w:tcW w:w="0" w:type="auto"/>
            <w:vAlign w:val="center"/>
            <w:hideMark/>
          </w:tcPr>
          <w:p w14:paraId="3CF9FBC5" w14:textId="77777777" w:rsidR="0023556F" w:rsidRPr="009B6D1D" w:rsidRDefault="0023556F" w:rsidP="00B1404F">
            <w:r w:rsidRPr="009B6D1D">
              <w:t>0.010</w:t>
            </w:r>
          </w:p>
        </w:tc>
        <w:tc>
          <w:tcPr>
            <w:tcW w:w="0" w:type="auto"/>
            <w:vAlign w:val="center"/>
            <w:hideMark/>
          </w:tcPr>
          <w:p w14:paraId="5D3C7959" w14:textId="77777777" w:rsidR="0023556F" w:rsidRPr="009B6D1D" w:rsidRDefault="0023556F" w:rsidP="00B1404F">
            <w:r w:rsidRPr="009B6D1D">
              <w:t>0.141</w:t>
            </w:r>
          </w:p>
        </w:tc>
        <w:tc>
          <w:tcPr>
            <w:tcW w:w="0" w:type="auto"/>
            <w:vAlign w:val="center"/>
            <w:hideMark/>
          </w:tcPr>
          <w:p w14:paraId="740841CA" w14:textId="77777777" w:rsidR="0023556F" w:rsidRPr="009B6D1D" w:rsidRDefault="0023556F" w:rsidP="00B1404F">
            <w:r w:rsidRPr="009B6D1D">
              <w:t>5.506e-11</w:t>
            </w:r>
          </w:p>
        </w:tc>
      </w:tr>
      <w:tr w:rsidR="0023556F" w:rsidRPr="009B6D1D" w14:paraId="29D86EC6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13AA8" w14:textId="77777777" w:rsidR="0023556F" w:rsidRPr="009B6D1D" w:rsidRDefault="0023556F" w:rsidP="00B1404F">
            <w:proofErr w:type="spellStart"/>
            <w:r w:rsidRPr="009B6D1D">
              <w:t>Steatosis</w:t>
            </w:r>
            <w:proofErr w:type="spellEnd"/>
            <w:r w:rsidRPr="009B6D1D">
              <w:t xml:space="preserve"> </w:t>
            </w:r>
            <w:proofErr w:type="spellStart"/>
            <w:r w:rsidRPr="009B6D1D">
              <w:t>grade</w:t>
            </w:r>
            <w:proofErr w:type="spellEnd"/>
            <w:r w:rsidRPr="009B6D1D"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68402FE" w14:textId="77777777" w:rsidR="0023556F" w:rsidRPr="009B6D1D" w:rsidRDefault="0023556F" w:rsidP="00B1404F">
            <w:r w:rsidRPr="009B6D1D">
              <w:t>0.77 [0.70; 0.86]</w:t>
            </w:r>
          </w:p>
        </w:tc>
        <w:tc>
          <w:tcPr>
            <w:tcW w:w="0" w:type="auto"/>
            <w:vAlign w:val="center"/>
            <w:hideMark/>
          </w:tcPr>
          <w:p w14:paraId="61739A72" w14:textId="77777777" w:rsidR="0023556F" w:rsidRPr="009B6D1D" w:rsidRDefault="0023556F" w:rsidP="00B1404F">
            <w:r w:rsidRPr="009B6D1D">
              <w:t>0.85 [0.83; 0.88]</w:t>
            </w:r>
          </w:p>
        </w:tc>
        <w:tc>
          <w:tcPr>
            <w:tcW w:w="0" w:type="auto"/>
            <w:vAlign w:val="center"/>
            <w:hideMark/>
          </w:tcPr>
          <w:p w14:paraId="2AF8EEE4" w14:textId="77777777" w:rsidR="0023556F" w:rsidRPr="009B6D1D" w:rsidRDefault="0023556F" w:rsidP="00B1404F">
            <w:r w:rsidRPr="009B6D1D">
              <w:t>0.003</w:t>
            </w:r>
          </w:p>
        </w:tc>
        <w:tc>
          <w:tcPr>
            <w:tcW w:w="0" w:type="auto"/>
            <w:vAlign w:val="center"/>
            <w:hideMark/>
          </w:tcPr>
          <w:p w14:paraId="2AF174C0" w14:textId="77777777" w:rsidR="0023556F" w:rsidRPr="009B6D1D" w:rsidRDefault="0023556F" w:rsidP="00B1404F">
            <w:r w:rsidRPr="009B6D1D">
              <w:t>0.082</w:t>
            </w:r>
          </w:p>
        </w:tc>
        <w:tc>
          <w:tcPr>
            <w:tcW w:w="0" w:type="auto"/>
            <w:vAlign w:val="center"/>
            <w:hideMark/>
          </w:tcPr>
          <w:p w14:paraId="0C18AE03" w14:textId="77777777" w:rsidR="0023556F" w:rsidRPr="009B6D1D" w:rsidRDefault="0023556F" w:rsidP="00B1404F">
            <w:r w:rsidRPr="009B6D1D">
              <w:t>7.61e-11</w:t>
            </w:r>
          </w:p>
        </w:tc>
      </w:tr>
    </w:tbl>
    <w:p w14:paraId="6F1E78EB" w14:textId="77777777" w:rsidR="0023556F" w:rsidRDefault="0023556F" w:rsidP="0023556F"/>
    <w:p w14:paraId="7F11CB26" w14:textId="77777777" w:rsidR="0023556F" w:rsidRPr="009B6D1D" w:rsidRDefault="0023556F" w:rsidP="0023556F">
      <w:pPr>
        <w:rPr>
          <w:b/>
          <w:bCs/>
          <w:lang w:val="en-US"/>
        </w:rPr>
      </w:pPr>
      <w:r w:rsidRPr="009B6D1D">
        <w:rPr>
          <w:b/>
          <w:bCs/>
          <w:lang w:val="en-US"/>
        </w:rPr>
        <w:t>Table 2.</w:t>
      </w:r>
      <w:r w:rsidRPr="002320B4">
        <w:rPr>
          <w:b/>
          <w:bCs/>
          <w:lang w:val="en-US"/>
        </w:rPr>
        <w:t xml:space="preserve"> </w:t>
      </w:r>
      <w:r w:rsidRPr="009B6D1D">
        <w:rPr>
          <w:b/>
          <w:bCs/>
          <w:lang w:val="en-US"/>
        </w:rPr>
        <w:t xml:space="preserve">Comparative characteristics of the methods of quantitative ultrasound </w:t>
      </w:r>
      <w:proofErr w:type="spellStart"/>
      <w:r w:rsidRPr="009B6D1D">
        <w:rPr>
          <w:b/>
          <w:bCs/>
          <w:lang w:val="en-US"/>
        </w:rPr>
        <w:t>steatometry</w:t>
      </w:r>
      <w:proofErr w:type="spellEnd"/>
      <w:r w:rsidRPr="009B6D1D">
        <w:rPr>
          <w:b/>
          <w:bCs/>
          <w:lang w:val="en-US"/>
        </w:rPr>
        <w:t xml:space="preserve"> based on the contingency tables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451"/>
        <w:gridCol w:w="368"/>
        <w:gridCol w:w="339"/>
        <w:gridCol w:w="360"/>
        <w:gridCol w:w="1109"/>
        <w:gridCol w:w="1138"/>
      </w:tblGrid>
      <w:tr w:rsidR="0023556F" w:rsidRPr="009B6D1D" w14:paraId="51EDF8E4" w14:textId="77777777" w:rsidTr="00B140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8AB73B4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Method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1482A6D2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Result</w:t>
            </w:r>
            <w:proofErr w:type="spellEnd"/>
            <w:r w:rsidRPr="009B6D1D">
              <w:rPr>
                <w:b/>
                <w:bCs/>
              </w:rPr>
              <w:t xml:space="preserve"> (n = 271)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468560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Sensitivity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377B1D4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Specificity</w:t>
            </w:r>
            <w:proofErr w:type="spellEnd"/>
          </w:p>
        </w:tc>
      </w:tr>
      <w:tr w:rsidR="0023556F" w:rsidRPr="009B6D1D" w14:paraId="1203BEFA" w14:textId="77777777" w:rsidTr="00B140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722BCE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40743AC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TP</w:t>
            </w:r>
          </w:p>
        </w:tc>
        <w:tc>
          <w:tcPr>
            <w:tcW w:w="0" w:type="auto"/>
            <w:vAlign w:val="center"/>
            <w:hideMark/>
          </w:tcPr>
          <w:p w14:paraId="25BBDC0D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FN</w:t>
            </w:r>
          </w:p>
        </w:tc>
        <w:tc>
          <w:tcPr>
            <w:tcW w:w="0" w:type="auto"/>
            <w:vAlign w:val="center"/>
            <w:hideMark/>
          </w:tcPr>
          <w:p w14:paraId="32F5ABE6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FP</w:t>
            </w:r>
          </w:p>
        </w:tc>
        <w:tc>
          <w:tcPr>
            <w:tcW w:w="0" w:type="auto"/>
            <w:vAlign w:val="center"/>
            <w:hideMark/>
          </w:tcPr>
          <w:p w14:paraId="15D073D8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>TN</w:t>
            </w:r>
          </w:p>
        </w:tc>
        <w:tc>
          <w:tcPr>
            <w:tcW w:w="0" w:type="auto"/>
            <w:vMerge/>
            <w:vAlign w:val="center"/>
            <w:hideMark/>
          </w:tcPr>
          <w:p w14:paraId="78F8DE69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796424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</w:tr>
      <w:tr w:rsidR="0023556F" w:rsidRPr="009B6D1D" w14:paraId="0F630745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24713" w14:textId="77777777" w:rsidR="0023556F" w:rsidRPr="009B6D1D" w:rsidRDefault="0023556F" w:rsidP="00B1404F">
            <w:r w:rsidRPr="009B6D1D">
              <w:t xml:space="preserve">The </w:t>
            </w:r>
            <w:proofErr w:type="spellStart"/>
            <w:r w:rsidRPr="009B6D1D">
              <w:t>authors</w:t>
            </w:r>
            <w:proofErr w:type="spellEnd"/>
            <w:r w:rsidRPr="009B6D1D">
              <w:t xml:space="preserve">’ </w:t>
            </w:r>
            <w:proofErr w:type="spellStart"/>
            <w:r w:rsidRPr="009B6D1D">
              <w:t>algorithm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D7DF8" w14:textId="77777777" w:rsidR="0023556F" w:rsidRPr="009B6D1D" w:rsidRDefault="0023556F" w:rsidP="00B1404F">
            <w:r w:rsidRPr="009B6D1D">
              <w:t>155</w:t>
            </w:r>
          </w:p>
        </w:tc>
        <w:tc>
          <w:tcPr>
            <w:tcW w:w="0" w:type="auto"/>
            <w:vAlign w:val="center"/>
            <w:hideMark/>
          </w:tcPr>
          <w:p w14:paraId="1846534F" w14:textId="77777777" w:rsidR="0023556F" w:rsidRPr="009B6D1D" w:rsidRDefault="0023556F" w:rsidP="00B1404F">
            <w:r w:rsidRPr="009B6D1D">
              <w:t>18</w:t>
            </w:r>
          </w:p>
        </w:tc>
        <w:tc>
          <w:tcPr>
            <w:tcW w:w="0" w:type="auto"/>
            <w:vAlign w:val="center"/>
            <w:hideMark/>
          </w:tcPr>
          <w:p w14:paraId="5CF6CAB9" w14:textId="77777777" w:rsidR="0023556F" w:rsidRPr="009B6D1D" w:rsidRDefault="0023556F" w:rsidP="00B1404F">
            <w:r w:rsidRPr="009B6D1D">
              <w:t>6</w:t>
            </w:r>
          </w:p>
        </w:tc>
        <w:tc>
          <w:tcPr>
            <w:tcW w:w="0" w:type="auto"/>
            <w:vAlign w:val="center"/>
            <w:hideMark/>
          </w:tcPr>
          <w:p w14:paraId="02CC10EC" w14:textId="77777777" w:rsidR="0023556F" w:rsidRPr="009B6D1D" w:rsidRDefault="0023556F" w:rsidP="00B1404F">
            <w:r w:rsidRPr="009B6D1D">
              <w:t>92</w:t>
            </w:r>
          </w:p>
        </w:tc>
        <w:tc>
          <w:tcPr>
            <w:tcW w:w="0" w:type="auto"/>
            <w:vAlign w:val="center"/>
            <w:hideMark/>
          </w:tcPr>
          <w:p w14:paraId="69B1EEEB" w14:textId="77777777" w:rsidR="0023556F" w:rsidRPr="009B6D1D" w:rsidRDefault="0023556F" w:rsidP="00B1404F">
            <w:r w:rsidRPr="009B6D1D">
              <w:t>0.896</w:t>
            </w:r>
          </w:p>
        </w:tc>
        <w:tc>
          <w:tcPr>
            <w:tcW w:w="0" w:type="auto"/>
            <w:vAlign w:val="center"/>
            <w:hideMark/>
          </w:tcPr>
          <w:p w14:paraId="6A27AE9F" w14:textId="77777777" w:rsidR="0023556F" w:rsidRPr="009B6D1D" w:rsidRDefault="0023556F" w:rsidP="00B1404F">
            <w:r w:rsidRPr="009B6D1D">
              <w:t>0.939</w:t>
            </w:r>
          </w:p>
        </w:tc>
      </w:tr>
      <w:tr w:rsidR="0023556F" w:rsidRPr="009B6D1D" w14:paraId="7B17F3D2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A9F0E" w14:textId="77777777" w:rsidR="0023556F" w:rsidRPr="009B6D1D" w:rsidRDefault="0023556F" w:rsidP="00B1404F">
            <w:pPr>
              <w:rPr>
                <w:lang w:val="en-US"/>
              </w:rPr>
            </w:pPr>
            <w:r w:rsidRPr="009B6D1D">
              <w:rPr>
                <w:lang w:val="en-US"/>
              </w:rPr>
              <w:t>The most common “rules” used by specialists in the ultrasound diagnostics</w:t>
            </w:r>
          </w:p>
        </w:tc>
        <w:tc>
          <w:tcPr>
            <w:tcW w:w="0" w:type="auto"/>
            <w:vAlign w:val="center"/>
            <w:hideMark/>
          </w:tcPr>
          <w:p w14:paraId="4954D6BE" w14:textId="77777777" w:rsidR="0023556F" w:rsidRPr="009B6D1D" w:rsidRDefault="0023556F" w:rsidP="00B1404F">
            <w:r w:rsidRPr="009B6D1D">
              <w:t>130</w:t>
            </w:r>
          </w:p>
        </w:tc>
        <w:tc>
          <w:tcPr>
            <w:tcW w:w="0" w:type="auto"/>
            <w:vAlign w:val="center"/>
            <w:hideMark/>
          </w:tcPr>
          <w:p w14:paraId="56BF1E20" w14:textId="77777777" w:rsidR="0023556F" w:rsidRPr="009B6D1D" w:rsidRDefault="0023556F" w:rsidP="00B1404F">
            <w:r w:rsidRPr="009B6D1D">
              <w:t>43</w:t>
            </w:r>
          </w:p>
        </w:tc>
        <w:tc>
          <w:tcPr>
            <w:tcW w:w="0" w:type="auto"/>
            <w:vAlign w:val="center"/>
            <w:hideMark/>
          </w:tcPr>
          <w:p w14:paraId="7CF38910" w14:textId="77777777" w:rsidR="0023556F" w:rsidRPr="009B6D1D" w:rsidRDefault="0023556F" w:rsidP="00B1404F">
            <w:r w:rsidRPr="009B6D1D">
              <w:t>21</w:t>
            </w:r>
          </w:p>
        </w:tc>
        <w:tc>
          <w:tcPr>
            <w:tcW w:w="0" w:type="auto"/>
            <w:vAlign w:val="center"/>
            <w:hideMark/>
          </w:tcPr>
          <w:p w14:paraId="25DE2A0B" w14:textId="77777777" w:rsidR="0023556F" w:rsidRPr="009B6D1D" w:rsidRDefault="0023556F" w:rsidP="00B1404F">
            <w:r w:rsidRPr="009B6D1D">
              <w:t>77</w:t>
            </w:r>
          </w:p>
        </w:tc>
        <w:tc>
          <w:tcPr>
            <w:tcW w:w="0" w:type="auto"/>
            <w:vAlign w:val="center"/>
            <w:hideMark/>
          </w:tcPr>
          <w:p w14:paraId="56FFABF4" w14:textId="77777777" w:rsidR="0023556F" w:rsidRPr="009B6D1D" w:rsidRDefault="0023556F" w:rsidP="00B1404F">
            <w:r w:rsidRPr="009B6D1D">
              <w:t>0.751</w:t>
            </w:r>
          </w:p>
        </w:tc>
        <w:tc>
          <w:tcPr>
            <w:tcW w:w="0" w:type="auto"/>
            <w:vAlign w:val="center"/>
            <w:hideMark/>
          </w:tcPr>
          <w:p w14:paraId="2974A62E" w14:textId="77777777" w:rsidR="0023556F" w:rsidRPr="009B6D1D" w:rsidRDefault="0023556F" w:rsidP="00B1404F">
            <w:r w:rsidRPr="009B6D1D">
              <w:t>0.786</w:t>
            </w:r>
          </w:p>
        </w:tc>
      </w:tr>
    </w:tbl>
    <w:p w14:paraId="60F1B992" w14:textId="77777777" w:rsidR="0023556F" w:rsidRPr="009B6D1D" w:rsidRDefault="0023556F" w:rsidP="0023556F">
      <w:pPr>
        <w:rPr>
          <w:lang w:val="en-US"/>
        </w:rPr>
      </w:pPr>
      <w:r w:rsidRPr="009B6D1D">
        <w:rPr>
          <w:rFonts w:hint="cs"/>
          <w:lang w:val="en-US"/>
        </w:rPr>
        <w:t>FN, false negative; FP, false positive; TN, true negative; TP, true positive</w:t>
      </w:r>
    </w:p>
    <w:p w14:paraId="346900AA" w14:textId="77777777" w:rsidR="0023556F" w:rsidRPr="0023556F" w:rsidRDefault="0023556F" w:rsidP="0023556F">
      <w:pPr>
        <w:rPr>
          <w:lang w:val="en-US"/>
        </w:rPr>
      </w:pPr>
    </w:p>
    <w:p w14:paraId="3B4B3F71" w14:textId="77777777" w:rsidR="0023556F" w:rsidRPr="009B6D1D" w:rsidRDefault="0023556F" w:rsidP="0023556F">
      <w:pPr>
        <w:rPr>
          <w:b/>
          <w:bCs/>
          <w:lang w:val="en-US"/>
        </w:rPr>
      </w:pPr>
      <w:r w:rsidRPr="009B6D1D">
        <w:rPr>
          <w:b/>
          <w:bCs/>
          <w:lang w:val="en-US"/>
        </w:rPr>
        <w:t>Table 3.</w:t>
      </w:r>
      <w:r w:rsidRPr="002320B4">
        <w:rPr>
          <w:b/>
          <w:bCs/>
          <w:lang w:val="en-US"/>
        </w:rPr>
        <w:t xml:space="preserve"> </w:t>
      </w:r>
      <w:r w:rsidRPr="009B6D1D">
        <w:rPr>
          <w:b/>
          <w:bCs/>
          <w:lang w:val="en-US"/>
        </w:rPr>
        <w:t>Comparison of the results of measurement of the ultrasound wave attenuation coefficient by the specialists with various working experience (n = 12), Me [Q1; Q3]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750"/>
        <w:gridCol w:w="1750"/>
        <w:gridCol w:w="1750"/>
        <w:gridCol w:w="1750"/>
        <w:gridCol w:w="768"/>
      </w:tblGrid>
      <w:tr w:rsidR="0023556F" w:rsidRPr="009B6D1D" w14:paraId="7813CF6C" w14:textId="77777777" w:rsidTr="00B140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0CDA90B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Steatosis</w:t>
            </w:r>
            <w:proofErr w:type="spellEnd"/>
            <w:r w:rsidRPr="009B6D1D">
              <w:rPr>
                <w:b/>
                <w:bCs/>
              </w:rPr>
              <w:t xml:space="preserve"> </w:t>
            </w:r>
            <w:proofErr w:type="spellStart"/>
            <w:r w:rsidRPr="009B6D1D">
              <w:rPr>
                <w:b/>
                <w:bCs/>
              </w:rPr>
              <w:t>grade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7CDAE069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Working</w:t>
            </w:r>
            <w:proofErr w:type="spellEnd"/>
            <w:r w:rsidRPr="009B6D1D">
              <w:rPr>
                <w:b/>
                <w:bCs/>
              </w:rPr>
              <w:t xml:space="preserve"> </w:t>
            </w:r>
            <w:proofErr w:type="spellStart"/>
            <w:r w:rsidRPr="009B6D1D">
              <w:rPr>
                <w:b/>
                <w:bCs/>
              </w:rPr>
              <w:t>experience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3E01F0B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P </w:t>
            </w:r>
            <w:proofErr w:type="spellStart"/>
            <w:r w:rsidRPr="009B6D1D">
              <w:rPr>
                <w:b/>
                <w:bCs/>
              </w:rPr>
              <w:t>value</w:t>
            </w:r>
            <w:proofErr w:type="spellEnd"/>
          </w:p>
        </w:tc>
      </w:tr>
      <w:tr w:rsidR="0023556F" w:rsidRPr="009B6D1D" w14:paraId="0373B11B" w14:textId="77777777" w:rsidTr="00B140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B0947C4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E12E27A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1–3 </w:t>
            </w:r>
            <w:proofErr w:type="spellStart"/>
            <w:r w:rsidRPr="009B6D1D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87259B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11–20 </w:t>
            </w:r>
            <w:proofErr w:type="spellStart"/>
            <w:r w:rsidRPr="009B6D1D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BA897E" w14:textId="77777777" w:rsidR="0023556F" w:rsidRPr="009B6D1D" w:rsidRDefault="0023556F" w:rsidP="00B1404F">
            <w:pPr>
              <w:rPr>
                <w:b/>
                <w:bCs/>
              </w:rPr>
            </w:pPr>
            <w:r w:rsidRPr="009B6D1D">
              <w:rPr>
                <w:b/>
                <w:bCs/>
              </w:rPr>
              <w:t xml:space="preserve">4–10 </w:t>
            </w:r>
            <w:proofErr w:type="spellStart"/>
            <w:r w:rsidRPr="009B6D1D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398CF9" w14:textId="77777777" w:rsidR="0023556F" w:rsidRPr="009B6D1D" w:rsidRDefault="0023556F" w:rsidP="00B1404F">
            <w:pPr>
              <w:rPr>
                <w:b/>
                <w:bCs/>
              </w:rPr>
            </w:pPr>
            <w:proofErr w:type="spellStart"/>
            <w:r w:rsidRPr="009B6D1D">
              <w:rPr>
                <w:b/>
                <w:bCs/>
              </w:rPr>
              <w:t>Above</w:t>
            </w:r>
            <w:proofErr w:type="spellEnd"/>
            <w:r w:rsidRPr="009B6D1D">
              <w:rPr>
                <w:b/>
                <w:bCs/>
              </w:rPr>
              <w:t xml:space="preserve"> 21 </w:t>
            </w:r>
            <w:proofErr w:type="spellStart"/>
            <w:r w:rsidRPr="009B6D1D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49E2235E" w14:textId="77777777" w:rsidR="0023556F" w:rsidRPr="009B6D1D" w:rsidRDefault="0023556F" w:rsidP="00B1404F">
            <w:pPr>
              <w:rPr>
                <w:b/>
                <w:bCs/>
              </w:rPr>
            </w:pPr>
          </w:p>
        </w:tc>
      </w:tr>
      <w:tr w:rsidR="0023556F" w:rsidRPr="009B6D1D" w14:paraId="4845F78F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E1820" w14:textId="77777777" w:rsidR="0023556F" w:rsidRPr="009B6D1D" w:rsidRDefault="0023556F" w:rsidP="00B1404F">
            <w:r w:rsidRPr="009B6D1D">
              <w:t xml:space="preserve">No </w:t>
            </w:r>
            <w:proofErr w:type="spellStart"/>
            <w:r w:rsidRPr="009B6D1D">
              <w:t>steatosis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D049C3" w14:textId="77777777" w:rsidR="0023556F" w:rsidRPr="009B6D1D" w:rsidRDefault="0023556F" w:rsidP="00B1404F">
            <w:r w:rsidRPr="009B6D1D">
              <w:t>0.575 [0.566; 0.595]</w:t>
            </w:r>
          </w:p>
        </w:tc>
        <w:tc>
          <w:tcPr>
            <w:tcW w:w="0" w:type="auto"/>
            <w:vAlign w:val="center"/>
            <w:hideMark/>
          </w:tcPr>
          <w:p w14:paraId="7DAA71E9" w14:textId="77777777" w:rsidR="0023556F" w:rsidRPr="009B6D1D" w:rsidRDefault="0023556F" w:rsidP="00B1404F">
            <w:r w:rsidRPr="009B6D1D">
              <w:t>0.575 [0.556; 0.586]</w:t>
            </w:r>
          </w:p>
        </w:tc>
        <w:tc>
          <w:tcPr>
            <w:tcW w:w="0" w:type="auto"/>
            <w:vAlign w:val="center"/>
            <w:hideMark/>
          </w:tcPr>
          <w:p w14:paraId="0EE10111" w14:textId="77777777" w:rsidR="0023556F" w:rsidRPr="009B6D1D" w:rsidRDefault="0023556F" w:rsidP="00B1404F">
            <w:r w:rsidRPr="009B6D1D">
              <w:t>0.587 [0.574; 0.598]</w:t>
            </w:r>
          </w:p>
        </w:tc>
        <w:tc>
          <w:tcPr>
            <w:tcW w:w="0" w:type="auto"/>
            <w:vAlign w:val="center"/>
            <w:hideMark/>
          </w:tcPr>
          <w:p w14:paraId="68F2A1BF" w14:textId="77777777" w:rsidR="0023556F" w:rsidRPr="009B6D1D" w:rsidRDefault="0023556F" w:rsidP="00B1404F">
            <w:r w:rsidRPr="009B6D1D">
              <w:t>0.585 [0.573; 0.588]</w:t>
            </w:r>
          </w:p>
        </w:tc>
        <w:tc>
          <w:tcPr>
            <w:tcW w:w="0" w:type="auto"/>
            <w:vAlign w:val="center"/>
            <w:hideMark/>
          </w:tcPr>
          <w:p w14:paraId="3F33FB8C" w14:textId="77777777" w:rsidR="0023556F" w:rsidRPr="009B6D1D" w:rsidRDefault="0023556F" w:rsidP="00B1404F">
            <w:r w:rsidRPr="009B6D1D">
              <w:t>0.6</w:t>
            </w:r>
          </w:p>
        </w:tc>
      </w:tr>
      <w:tr w:rsidR="0023556F" w:rsidRPr="009B6D1D" w14:paraId="67674A8B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710A6" w14:textId="77777777" w:rsidR="0023556F" w:rsidRPr="009B6D1D" w:rsidRDefault="0023556F" w:rsidP="00B1404F">
            <w:proofErr w:type="spellStart"/>
            <w:r w:rsidRPr="009B6D1D">
              <w:t>Steatosis</w:t>
            </w:r>
            <w:proofErr w:type="spellEnd"/>
            <w:r w:rsidRPr="009B6D1D">
              <w:t xml:space="preserve"> </w:t>
            </w:r>
            <w:proofErr w:type="spellStart"/>
            <w:r w:rsidRPr="009B6D1D">
              <w:t>grade</w:t>
            </w:r>
            <w:proofErr w:type="spellEnd"/>
            <w:r w:rsidRPr="009B6D1D"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3E869921" w14:textId="77777777" w:rsidR="0023556F" w:rsidRPr="009B6D1D" w:rsidRDefault="0023556F" w:rsidP="00B1404F">
            <w:r w:rsidRPr="009B6D1D">
              <w:t>0.685 [0.659; 0.704]</w:t>
            </w:r>
          </w:p>
        </w:tc>
        <w:tc>
          <w:tcPr>
            <w:tcW w:w="0" w:type="auto"/>
            <w:vAlign w:val="center"/>
            <w:hideMark/>
          </w:tcPr>
          <w:p w14:paraId="4CAD653F" w14:textId="77777777" w:rsidR="0023556F" w:rsidRPr="009B6D1D" w:rsidRDefault="0023556F" w:rsidP="00B1404F">
            <w:r w:rsidRPr="009B6D1D">
              <w:t>0.691 [0.678; 0.704]</w:t>
            </w:r>
          </w:p>
        </w:tc>
        <w:tc>
          <w:tcPr>
            <w:tcW w:w="0" w:type="auto"/>
            <w:vAlign w:val="center"/>
            <w:hideMark/>
          </w:tcPr>
          <w:p w14:paraId="33120F0F" w14:textId="77777777" w:rsidR="0023556F" w:rsidRPr="009B6D1D" w:rsidRDefault="0023556F" w:rsidP="00B1404F">
            <w:r w:rsidRPr="009B6D1D">
              <w:t>0.660 [0.645; 0.698]</w:t>
            </w:r>
          </w:p>
        </w:tc>
        <w:tc>
          <w:tcPr>
            <w:tcW w:w="0" w:type="auto"/>
            <w:vAlign w:val="center"/>
            <w:hideMark/>
          </w:tcPr>
          <w:p w14:paraId="56D87EE0" w14:textId="77777777" w:rsidR="0023556F" w:rsidRPr="009B6D1D" w:rsidRDefault="0023556F" w:rsidP="00B1404F">
            <w:r w:rsidRPr="009B6D1D">
              <w:t>0.693 [0.650; 0.701]</w:t>
            </w:r>
          </w:p>
        </w:tc>
        <w:tc>
          <w:tcPr>
            <w:tcW w:w="0" w:type="auto"/>
            <w:vAlign w:val="center"/>
            <w:hideMark/>
          </w:tcPr>
          <w:p w14:paraId="4A883BB4" w14:textId="77777777" w:rsidR="0023556F" w:rsidRPr="009B6D1D" w:rsidRDefault="0023556F" w:rsidP="00B1404F">
            <w:r w:rsidRPr="009B6D1D">
              <w:t>0.3</w:t>
            </w:r>
          </w:p>
        </w:tc>
      </w:tr>
      <w:tr w:rsidR="0023556F" w:rsidRPr="009B6D1D" w14:paraId="5243ADE3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3B4C1" w14:textId="77777777" w:rsidR="0023556F" w:rsidRPr="009B6D1D" w:rsidRDefault="0023556F" w:rsidP="00B1404F">
            <w:proofErr w:type="spellStart"/>
            <w:r w:rsidRPr="009B6D1D">
              <w:t>Steatosis</w:t>
            </w:r>
            <w:proofErr w:type="spellEnd"/>
            <w:r w:rsidRPr="009B6D1D">
              <w:t xml:space="preserve"> </w:t>
            </w:r>
            <w:proofErr w:type="spellStart"/>
            <w:r w:rsidRPr="009B6D1D">
              <w:t>grade</w:t>
            </w:r>
            <w:proofErr w:type="spellEnd"/>
            <w:r w:rsidRPr="009B6D1D"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235A0610" w14:textId="77777777" w:rsidR="0023556F" w:rsidRPr="009B6D1D" w:rsidRDefault="0023556F" w:rsidP="00B1404F">
            <w:r w:rsidRPr="009B6D1D">
              <w:t>0.787 [0.746; 0.814]</w:t>
            </w:r>
          </w:p>
        </w:tc>
        <w:tc>
          <w:tcPr>
            <w:tcW w:w="0" w:type="auto"/>
            <w:vAlign w:val="center"/>
            <w:hideMark/>
          </w:tcPr>
          <w:p w14:paraId="4FA76543" w14:textId="77777777" w:rsidR="0023556F" w:rsidRPr="009B6D1D" w:rsidRDefault="0023556F" w:rsidP="00B1404F">
            <w:r w:rsidRPr="009B6D1D">
              <w:t>0.792 [0.758; 0.798]</w:t>
            </w:r>
          </w:p>
        </w:tc>
        <w:tc>
          <w:tcPr>
            <w:tcW w:w="0" w:type="auto"/>
            <w:vAlign w:val="center"/>
            <w:hideMark/>
          </w:tcPr>
          <w:p w14:paraId="63E48B53" w14:textId="77777777" w:rsidR="0023556F" w:rsidRPr="009B6D1D" w:rsidRDefault="0023556F" w:rsidP="00B1404F">
            <w:r w:rsidRPr="009B6D1D">
              <w:t>0.793 [0.757; 0.813]</w:t>
            </w:r>
          </w:p>
        </w:tc>
        <w:tc>
          <w:tcPr>
            <w:tcW w:w="0" w:type="auto"/>
            <w:vAlign w:val="center"/>
            <w:hideMark/>
          </w:tcPr>
          <w:p w14:paraId="51C1D85A" w14:textId="77777777" w:rsidR="0023556F" w:rsidRPr="009B6D1D" w:rsidRDefault="0023556F" w:rsidP="00B1404F">
            <w:r w:rsidRPr="009B6D1D">
              <w:t>0.781 [0.746; 0.814]</w:t>
            </w:r>
          </w:p>
        </w:tc>
        <w:tc>
          <w:tcPr>
            <w:tcW w:w="0" w:type="auto"/>
            <w:vAlign w:val="center"/>
            <w:hideMark/>
          </w:tcPr>
          <w:p w14:paraId="1495CF70" w14:textId="77777777" w:rsidR="0023556F" w:rsidRPr="009B6D1D" w:rsidRDefault="0023556F" w:rsidP="00B1404F">
            <w:r w:rsidRPr="009B6D1D">
              <w:t>&gt; 0.9</w:t>
            </w:r>
          </w:p>
        </w:tc>
      </w:tr>
      <w:tr w:rsidR="0023556F" w:rsidRPr="009B6D1D" w14:paraId="2C10B9D0" w14:textId="77777777" w:rsidTr="00B140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2D222" w14:textId="77777777" w:rsidR="0023556F" w:rsidRPr="009B6D1D" w:rsidRDefault="0023556F" w:rsidP="00B1404F">
            <w:proofErr w:type="spellStart"/>
            <w:r w:rsidRPr="009B6D1D">
              <w:t>Steatosis</w:t>
            </w:r>
            <w:proofErr w:type="spellEnd"/>
            <w:r w:rsidRPr="009B6D1D">
              <w:t xml:space="preserve"> </w:t>
            </w:r>
            <w:proofErr w:type="spellStart"/>
            <w:r w:rsidRPr="009B6D1D">
              <w:t>grade</w:t>
            </w:r>
            <w:proofErr w:type="spellEnd"/>
            <w:r w:rsidRPr="009B6D1D"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4F40EB6" w14:textId="77777777" w:rsidR="0023556F" w:rsidRPr="009B6D1D" w:rsidRDefault="0023556F" w:rsidP="00B1404F">
            <w:r w:rsidRPr="009B6D1D">
              <w:t>0.872 [0.861; 0.877]</w:t>
            </w:r>
          </w:p>
        </w:tc>
        <w:tc>
          <w:tcPr>
            <w:tcW w:w="0" w:type="auto"/>
            <w:vAlign w:val="center"/>
            <w:hideMark/>
          </w:tcPr>
          <w:p w14:paraId="71E523F8" w14:textId="77777777" w:rsidR="0023556F" w:rsidRPr="009B6D1D" w:rsidRDefault="0023556F" w:rsidP="00B1404F">
            <w:r w:rsidRPr="009B6D1D">
              <w:t>0.875 [0.848; 0.887]</w:t>
            </w:r>
          </w:p>
        </w:tc>
        <w:tc>
          <w:tcPr>
            <w:tcW w:w="0" w:type="auto"/>
            <w:vAlign w:val="center"/>
            <w:hideMark/>
          </w:tcPr>
          <w:p w14:paraId="7EA1E8B6" w14:textId="77777777" w:rsidR="0023556F" w:rsidRPr="009B6D1D" w:rsidRDefault="0023556F" w:rsidP="00B1404F">
            <w:r w:rsidRPr="009B6D1D">
              <w:t>0.864 [0.857; 0.871]</w:t>
            </w:r>
          </w:p>
        </w:tc>
        <w:tc>
          <w:tcPr>
            <w:tcW w:w="0" w:type="auto"/>
            <w:vAlign w:val="center"/>
            <w:hideMark/>
          </w:tcPr>
          <w:p w14:paraId="246985A1" w14:textId="77777777" w:rsidR="0023556F" w:rsidRPr="009B6D1D" w:rsidRDefault="0023556F" w:rsidP="00B1404F">
            <w:r w:rsidRPr="009B6D1D">
              <w:t>0.869 [0.847; 0.879]</w:t>
            </w:r>
          </w:p>
        </w:tc>
        <w:tc>
          <w:tcPr>
            <w:tcW w:w="0" w:type="auto"/>
            <w:vAlign w:val="center"/>
            <w:hideMark/>
          </w:tcPr>
          <w:p w14:paraId="7F384089" w14:textId="77777777" w:rsidR="0023556F" w:rsidRPr="009B6D1D" w:rsidRDefault="0023556F" w:rsidP="00B1404F">
            <w:r w:rsidRPr="009B6D1D">
              <w:t>0.4</w:t>
            </w:r>
          </w:p>
        </w:tc>
      </w:tr>
    </w:tbl>
    <w:p w14:paraId="63E4839B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F"/>
    <w:rsid w:val="000E306D"/>
    <w:rsid w:val="0023556F"/>
    <w:rsid w:val="003435E5"/>
    <w:rsid w:val="00613DFB"/>
    <w:rsid w:val="008518C5"/>
    <w:rsid w:val="008E60F5"/>
    <w:rsid w:val="008E61FC"/>
    <w:rsid w:val="00A20AA5"/>
    <w:rsid w:val="00AB71BB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FB9B"/>
  <w15:chartTrackingRefBased/>
  <w15:docId w15:val="{C1EF34F0-0456-4CDA-9FCC-B8F1135D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56F"/>
  </w:style>
  <w:style w:type="paragraph" w:styleId="1">
    <w:name w:val="heading 1"/>
    <w:basedOn w:val="a"/>
    <w:next w:val="a"/>
    <w:link w:val="10"/>
    <w:uiPriority w:val="9"/>
    <w:qFormat/>
    <w:rsid w:val="00235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5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5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5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5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2024-12-28T18:55:00Z</dcterms:created>
  <dcterms:modified xsi:type="dcterms:W3CDTF">2024-12-28T18:55:00Z</dcterms:modified>
</cp:coreProperties>
</file>