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F6EF6" w14:textId="77777777" w:rsidR="00B55446" w:rsidRPr="002036EA" w:rsidRDefault="00B55446" w:rsidP="00B55446">
      <w:pPr>
        <w:rPr>
          <w:b/>
          <w:bCs/>
          <w:lang w:val="en-US"/>
        </w:rPr>
      </w:pPr>
      <w:r w:rsidRPr="002036EA">
        <w:rPr>
          <w:b/>
          <w:bCs/>
          <w:lang w:val="en-US"/>
        </w:rPr>
        <w:t>Table 1.</w:t>
      </w:r>
      <w:r w:rsidRPr="00CA34A6">
        <w:rPr>
          <w:b/>
          <w:bCs/>
          <w:lang w:val="en-US"/>
        </w:rPr>
        <w:t xml:space="preserve"> </w:t>
      </w:r>
      <w:r w:rsidRPr="002036EA">
        <w:rPr>
          <w:b/>
          <w:bCs/>
          <w:lang w:val="en-US"/>
        </w:rPr>
        <w:t>Sequence of primers for polymerase chain reaction of the single nucleotide variants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4007"/>
      </w:tblGrid>
      <w:tr w:rsidR="00B55446" w:rsidRPr="002036EA" w14:paraId="655D2B66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90" w:type="dxa"/>
              <w:right w:w="45" w:type="dxa"/>
            </w:tcMar>
            <w:hideMark/>
          </w:tcPr>
          <w:p w14:paraId="016096A8" w14:textId="77777777" w:rsidR="00B55446" w:rsidRPr="002036EA" w:rsidRDefault="00B55446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 xml:space="preserve">Single </w:t>
            </w:r>
            <w:proofErr w:type="spellStart"/>
            <w:r w:rsidRPr="002036EA">
              <w:rPr>
                <w:b/>
                <w:bCs/>
              </w:rPr>
              <w:t>nucleotide</w:t>
            </w:r>
            <w:proofErr w:type="spellEnd"/>
            <w:r w:rsidRPr="002036EA">
              <w:rPr>
                <w:b/>
                <w:bCs/>
              </w:rPr>
              <w:t xml:space="preserve"> </w:t>
            </w:r>
            <w:proofErr w:type="spellStart"/>
            <w:r w:rsidRPr="002036EA">
              <w:rPr>
                <w:b/>
                <w:bCs/>
              </w:rPr>
              <w:t>variant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90" w:type="dxa"/>
              <w:right w:w="45" w:type="dxa"/>
            </w:tcMar>
            <w:hideMark/>
          </w:tcPr>
          <w:p w14:paraId="718062DA" w14:textId="77777777" w:rsidR="00B55446" w:rsidRPr="002036EA" w:rsidRDefault="00B55446" w:rsidP="0001541E">
            <w:pPr>
              <w:rPr>
                <w:b/>
                <w:bCs/>
              </w:rPr>
            </w:pPr>
            <w:proofErr w:type="spellStart"/>
            <w:r w:rsidRPr="002036EA">
              <w:rPr>
                <w:b/>
                <w:bCs/>
              </w:rPr>
              <w:t>Primer</w:t>
            </w:r>
            <w:proofErr w:type="spellEnd"/>
            <w:r w:rsidRPr="002036EA">
              <w:rPr>
                <w:b/>
                <w:bCs/>
              </w:rPr>
              <w:t xml:space="preserve"> </w:t>
            </w:r>
            <w:proofErr w:type="spellStart"/>
            <w:r w:rsidRPr="002036EA">
              <w:rPr>
                <w:b/>
                <w:bCs/>
              </w:rPr>
              <w:t>sequence</w:t>
            </w:r>
            <w:proofErr w:type="spellEnd"/>
            <w:r w:rsidRPr="002036EA">
              <w:rPr>
                <w:b/>
                <w:bCs/>
              </w:rPr>
              <w:t xml:space="preserve"> (F; R)</w:t>
            </w:r>
          </w:p>
        </w:tc>
      </w:tr>
      <w:tr w:rsidR="00B55446" w:rsidRPr="002036EA" w14:paraId="580A5328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90" w:type="dxa"/>
              <w:right w:w="45" w:type="dxa"/>
            </w:tcMar>
            <w:hideMark/>
          </w:tcPr>
          <w:p w14:paraId="4256C424" w14:textId="77777777" w:rsidR="00B55446" w:rsidRPr="002036EA" w:rsidRDefault="00B55446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>rs3755319 of the</w:t>
            </w:r>
            <w:r>
              <w:rPr>
                <w:lang w:val="en-US"/>
              </w:rPr>
              <w:t xml:space="preserve"> </w:t>
            </w:r>
            <w:r w:rsidRPr="002036EA">
              <w:rPr>
                <w:i/>
                <w:iCs/>
                <w:lang w:val="en-US"/>
              </w:rPr>
              <w:t>UGT1A1</w:t>
            </w:r>
            <w:r>
              <w:rPr>
                <w:lang w:val="en-US"/>
              </w:rPr>
              <w:t xml:space="preserve"> </w:t>
            </w:r>
            <w:r w:rsidRPr="002036EA">
              <w:rPr>
                <w:lang w:val="en-US"/>
              </w:rPr>
              <w:t>gene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90" w:type="dxa"/>
              <w:right w:w="45" w:type="dxa"/>
            </w:tcMar>
            <w:hideMark/>
          </w:tcPr>
          <w:p w14:paraId="15AF7BFD" w14:textId="77777777" w:rsidR="00B55446" w:rsidRPr="002036EA" w:rsidRDefault="00B55446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>5’-ATCTTTCCCTTTTGACTTCTG-3</w:t>
            </w:r>
            <w:proofErr w:type="gramStart"/>
            <w:r w:rsidRPr="002036EA">
              <w:rPr>
                <w:lang w:val="en-US"/>
              </w:rPr>
              <w:t>’;</w:t>
            </w:r>
            <w:proofErr w:type="gramEnd"/>
          </w:p>
          <w:p w14:paraId="08344366" w14:textId="77777777" w:rsidR="00B55446" w:rsidRPr="002036EA" w:rsidRDefault="00B55446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>5’-GGAAACCAAATAGATAAGCA-3’</w:t>
            </w:r>
          </w:p>
        </w:tc>
      </w:tr>
      <w:tr w:rsidR="00B55446" w:rsidRPr="002036EA" w14:paraId="7C3A03E1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90" w:type="dxa"/>
              <w:right w:w="45" w:type="dxa"/>
            </w:tcMar>
            <w:hideMark/>
          </w:tcPr>
          <w:p w14:paraId="1F24FABA" w14:textId="77777777" w:rsidR="00B55446" w:rsidRPr="002036EA" w:rsidRDefault="00B55446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>rs4148325 of the</w:t>
            </w:r>
            <w:r>
              <w:rPr>
                <w:lang w:val="en-US"/>
              </w:rPr>
              <w:t xml:space="preserve"> </w:t>
            </w:r>
            <w:r w:rsidRPr="002036EA">
              <w:rPr>
                <w:i/>
                <w:iCs/>
                <w:lang w:val="en-US"/>
              </w:rPr>
              <w:t>UGT1A1</w:t>
            </w:r>
            <w:r>
              <w:rPr>
                <w:lang w:val="en-US"/>
              </w:rPr>
              <w:t xml:space="preserve"> </w:t>
            </w:r>
            <w:r w:rsidRPr="002036EA">
              <w:rPr>
                <w:lang w:val="en-US"/>
              </w:rPr>
              <w:t>gene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90" w:type="dxa"/>
              <w:right w:w="45" w:type="dxa"/>
            </w:tcMar>
            <w:hideMark/>
          </w:tcPr>
          <w:p w14:paraId="68B37933" w14:textId="77777777" w:rsidR="00B55446" w:rsidRPr="002036EA" w:rsidRDefault="00B55446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>5’- AATTTAAGTAAGCCATTTACCAG -3</w:t>
            </w:r>
            <w:proofErr w:type="gramStart"/>
            <w:r w:rsidRPr="002036EA">
              <w:rPr>
                <w:lang w:val="en-US"/>
              </w:rPr>
              <w:t>’;</w:t>
            </w:r>
            <w:proofErr w:type="gramEnd"/>
          </w:p>
          <w:p w14:paraId="483D8C3E" w14:textId="77777777" w:rsidR="00B55446" w:rsidRPr="002036EA" w:rsidRDefault="00B55446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>5’- TGGTTTTTCTGAACTCCTT -3’</w:t>
            </w:r>
          </w:p>
        </w:tc>
      </w:tr>
      <w:tr w:rsidR="00B55446" w:rsidRPr="002036EA" w14:paraId="79C1F9DB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90" w:type="dxa"/>
              <w:right w:w="45" w:type="dxa"/>
            </w:tcMar>
            <w:hideMark/>
          </w:tcPr>
          <w:p w14:paraId="58B3DB61" w14:textId="77777777" w:rsidR="00B55446" w:rsidRPr="002036EA" w:rsidRDefault="00B55446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>rs2328136 of the</w:t>
            </w:r>
            <w:r>
              <w:rPr>
                <w:lang w:val="en-US"/>
              </w:rPr>
              <w:t xml:space="preserve"> </w:t>
            </w:r>
            <w:r w:rsidRPr="002036EA">
              <w:rPr>
                <w:i/>
                <w:iCs/>
                <w:lang w:val="en-US"/>
              </w:rPr>
              <w:t>NUP153</w:t>
            </w:r>
            <w:r w:rsidRPr="002036EA">
              <w:rPr>
                <w:lang w:val="en-US"/>
              </w:rPr>
              <w:t>-AS gene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90" w:type="dxa"/>
              <w:right w:w="45" w:type="dxa"/>
            </w:tcMar>
            <w:hideMark/>
          </w:tcPr>
          <w:p w14:paraId="06F3EFD5" w14:textId="77777777" w:rsidR="00B55446" w:rsidRPr="002036EA" w:rsidRDefault="00B55446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>5’- GTTATACGTAGAGGAGATTAATCG -3</w:t>
            </w:r>
            <w:proofErr w:type="gramStart"/>
            <w:r w:rsidRPr="002036EA">
              <w:rPr>
                <w:lang w:val="en-US"/>
              </w:rPr>
              <w:t>’;</w:t>
            </w:r>
            <w:proofErr w:type="gramEnd"/>
          </w:p>
          <w:p w14:paraId="57447ED1" w14:textId="77777777" w:rsidR="00B55446" w:rsidRPr="002036EA" w:rsidRDefault="00B55446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>5’- TCAAAGAATAGCCTCCAA -3’</w:t>
            </w:r>
          </w:p>
        </w:tc>
      </w:tr>
      <w:tr w:rsidR="00B55446" w:rsidRPr="002036EA" w14:paraId="32D83B59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90" w:type="dxa"/>
              <w:right w:w="45" w:type="dxa"/>
            </w:tcMar>
            <w:hideMark/>
          </w:tcPr>
          <w:p w14:paraId="219B2FE9" w14:textId="77777777" w:rsidR="00B55446" w:rsidRPr="002036EA" w:rsidRDefault="00B55446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>rs16928809 of the</w:t>
            </w:r>
            <w:r>
              <w:rPr>
                <w:lang w:val="en-US"/>
              </w:rPr>
              <w:t xml:space="preserve"> </w:t>
            </w:r>
            <w:r w:rsidRPr="002036EA">
              <w:rPr>
                <w:i/>
                <w:iCs/>
                <w:lang w:val="en-US"/>
              </w:rPr>
              <w:t>SLC22A18</w:t>
            </w:r>
            <w:r>
              <w:rPr>
                <w:lang w:val="en-US"/>
              </w:rPr>
              <w:t xml:space="preserve"> </w:t>
            </w:r>
            <w:r w:rsidRPr="002036EA">
              <w:rPr>
                <w:lang w:val="en-US"/>
              </w:rPr>
              <w:t>gene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90" w:type="dxa"/>
              <w:right w:w="45" w:type="dxa"/>
            </w:tcMar>
            <w:hideMark/>
          </w:tcPr>
          <w:p w14:paraId="5989C01B" w14:textId="77777777" w:rsidR="00B55446" w:rsidRPr="002036EA" w:rsidRDefault="00B55446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>5’- TGCTCAGCTGCTGAGAGGAAGTCG -3</w:t>
            </w:r>
            <w:proofErr w:type="gramStart"/>
            <w:r w:rsidRPr="002036EA">
              <w:rPr>
                <w:lang w:val="en-US"/>
              </w:rPr>
              <w:t>’;</w:t>
            </w:r>
            <w:proofErr w:type="gramEnd"/>
          </w:p>
          <w:p w14:paraId="149BAA12" w14:textId="77777777" w:rsidR="00B55446" w:rsidRPr="002036EA" w:rsidRDefault="00B55446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>5’- AACTGTCACCATTGCCTCCTGGGG -3’</w:t>
            </w:r>
          </w:p>
        </w:tc>
      </w:tr>
    </w:tbl>
    <w:p w14:paraId="38A39DB8" w14:textId="77777777" w:rsidR="008518C5" w:rsidRDefault="008518C5"/>
    <w:p w14:paraId="53216CC5" w14:textId="77777777" w:rsidR="00B55446" w:rsidRPr="002036EA" w:rsidRDefault="00B55446" w:rsidP="00B55446">
      <w:pPr>
        <w:rPr>
          <w:b/>
          <w:bCs/>
          <w:lang w:val="en-US"/>
        </w:rPr>
      </w:pPr>
      <w:r w:rsidRPr="002036EA">
        <w:rPr>
          <w:b/>
          <w:bCs/>
          <w:lang w:val="en-US"/>
        </w:rPr>
        <w:t>Table 2.</w:t>
      </w:r>
      <w:r w:rsidRPr="00CA34A6">
        <w:rPr>
          <w:b/>
          <w:bCs/>
          <w:lang w:val="en-US"/>
        </w:rPr>
        <w:t xml:space="preserve"> </w:t>
      </w:r>
      <w:r w:rsidRPr="002036EA">
        <w:rPr>
          <w:b/>
          <w:bCs/>
          <w:lang w:val="en-US"/>
        </w:rPr>
        <w:t>Polymerase chain reaction conditions for the single nucleotide variants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3388"/>
        <w:gridCol w:w="1566"/>
        <w:gridCol w:w="1235"/>
        <w:gridCol w:w="1764"/>
      </w:tblGrid>
      <w:tr w:rsidR="00B55446" w:rsidRPr="002036EA" w14:paraId="41D39064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456AFF0" w14:textId="77777777" w:rsidR="00B55446" w:rsidRPr="002036EA" w:rsidRDefault="00B55446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 xml:space="preserve">Single </w:t>
            </w:r>
            <w:proofErr w:type="spellStart"/>
            <w:r w:rsidRPr="002036EA">
              <w:rPr>
                <w:b/>
                <w:bCs/>
              </w:rPr>
              <w:t>nucleotide</w:t>
            </w:r>
            <w:proofErr w:type="spellEnd"/>
            <w:r w:rsidRPr="002036EA">
              <w:rPr>
                <w:b/>
                <w:bCs/>
              </w:rPr>
              <w:t xml:space="preserve"> </w:t>
            </w:r>
            <w:proofErr w:type="spellStart"/>
            <w:r w:rsidRPr="002036EA">
              <w:rPr>
                <w:b/>
                <w:bCs/>
              </w:rPr>
              <w:t>variant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CA85304" w14:textId="77777777" w:rsidR="00B55446" w:rsidRPr="002036EA" w:rsidRDefault="00B55446" w:rsidP="0001541E">
            <w:pPr>
              <w:rPr>
                <w:b/>
                <w:bCs/>
              </w:rPr>
            </w:pPr>
            <w:proofErr w:type="spellStart"/>
            <w:r w:rsidRPr="002036EA">
              <w:rPr>
                <w:b/>
                <w:bCs/>
              </w:rPr>
              <w:t>Mixture</w:t>
            </w:r>
            <w:proofErr w:type="spellEnd"/>
            <w:r w:rsidRPr="002036EA">
              <w:rPr>
                <w:b/>
                <w:bCs/>
              </w:rPr>
              <w:t xml:space="preserve"> </w:t>
            </w:r>
            <w:proofErr w:type="spellStart"/>
            <w:r w:rsidRPr="002036EA">
              <w:rPr>
                <w:b/>
                <w:bCs/>
              </w:rPr>
              <w:t>for</w:t>
            </w:r>
            <w:proofErr w:type="spellEnd"/>
            <w:r w:rsidRPr="002036EA">
              <w:rPr>
                <w:b/>
                <w:bCs/>
              </w:rPr>
              <w:t xml:space="preserve"> PCR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085AF92" w14:textId="77777777" w:rsidR="00B55446" w:rsidRPr="002036EA" w:rsidRDefault="00B55446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 xml:space="preserve">PCR </w:t>
            </w:r>
            <w:proofErr w:type="spellStart"/>
            <w:r w:rsidRPr="002036EA">
              <w:rPr>
                <w:b/>
                <w:bCs/>
              </w:rPr>
              <w:t>conditions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3AD5C30" w14:textId="77777777" w:rsidR="00B55446" w:rsidRPr="002036EA" w:rsidRDefault="00B55446" w:rsidP="0001541E">
            <w:pPr>
              <w:rPr>
                <w:b/>
                <w:bCs/>
              </w:rPr>
            </w:pPr>
            <w:proofErr w:type="spellStart"/>
            <w:r w:rsidRPr="002036EA">
              <w:rPr>
                <w:b/>
                <w:bCs/>
              </w:rPr>
              <w:t>Restrictase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CB689DC" w14:textId="77777777" w:rsidR="00B55446" w:rsidRPr="002036EA" w:rsidRDefault="00B55446" w:rsidP="0001541E">
            <w:pPr>
              <w:rPr>
                <w:b/>
                <w:bCs/>
                <w:lang w:val="en-US"/>
              </w:rPr>
            </w:pPr>
            <w:r w:rsidRPr="002036EA">
              <w:rPr>
                <w:b/>
                <w:bCs/>
                <w:lang w:val="en-US"/>
              </w:rPr>
              <w:t xml:space="preserve">Genotype – lengths of products after restriction, </w:t>
            </w:r>
            <w:proofErr w:type="spellStart"/>
            <w:r w:rsidRPr="002036EA">
              <w:rPr>
                <w:b/>
                <w:bCs/>
                <w:lang w:val="en-US"/>
              </w:rPr>
              <w:t>n.p.</w:t>
            </w:r>
            <w:proofErr w:type="spellEnd"/>
          </w:p>
        </w:tc>
      </w:tr>
      <w:tr w:rsidR="00B55446" w:rsidRPr="002036EA" w14:paraId="4B43D03F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C573381" w14:textId="77777777" w:rsidR="00B55446" w:rsidRPr="002036EA" w:rsidRDefault="00B55446" w:rsidP="0001541E">
            <w:r w:rsidRPr="002036EA">
              <w:t>rs3755319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85FBA45" w14:textId="77777777" w:rsidR="00B55446" w:rsidRPr="002036EA" w:rsidRDefault="00B55446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 xml:space="preserve">12.5 </w:t>
            </w:r>
            <w:proofErr w:type="spellStart"/>
            <w:r w:rsidRPr="002036EA">
              <w:rPr>
                <w:lang w:val="en-US"/>
              </w:rPr>
              <w:t>mcL</w:t>
            </w:r>
            <w:proofErr w:type="spellEnd"/>
            <w:r w:rsidRPr="002036EA">
              <w:rPr>
                <w:lang w:val="en-US"/>
              </w:rPr>
              <w:t xml:space="preserve"> of the </w:t>
            </w:r>
            <w:proofErr w:type="spellStart"/>
            <w:r w:rsidRPr="002036EA">
              <w:rPr>
                <w:lang w:val="en-US"/>
              </w:rPr>
              <w:t>BioMaster</w:t>
            </w:r>
            <w:proofErr w:type="spellEnd"/>
            <w:r w:rsidRPr="002036EA">
              <w:rPr>
                <w:lang w:val="en-US"/>
              </w:rPr>
              <w:t xml:space="preserve"> LR HS-PCR-Color (2×) reaction mixture (BIOLABMIX, Novosibirsk), each primer 1.4 </w:t>
            </w:r>
            <w:proofErr w:type="spellStart"/>
            <w:r w:rsidRPr="002036EA">
              <w:t>мМ</w:t>
            </w:r>
            <w:proofErr w:type="spellEnd"/>
            <w:r w:rsidRPr="002036EA">
              <w:rPr>
                <w:lang w:val="en-US"/>
              </w:rPr>
              <w:t xml:space="preserve">, 1.0 </w:t>
            </w:r>
            <w:proofErr w:type="spellStart"/>
            <w:r w:rsidRPr="002036EA">
              <w:t>мМ</w:t>
            </w:r>
            <w:proofErr w:type="spellEnd"/>
            <w:r w:rsidRPr="002036EA">
              <w:rPr>
                <w:lang w:val="en-US"/>
              </w:rPr>
              <w:t xml:space="preserve"> MgCl2, DNA 2 mcg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B79E42D" w14:textId="77777777" w:rsidR="00B55446" w:rsidRPr="002036EA" w:rsidRDefault="00B55446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>35 cycles: 95 °</w:t>
            </w:r>
            <w:r w:rsidRPr="002036EA">
              <w:t>С</w:t>
            </w:r>
            <w:r w:rsidRPr="002036EA">
              <w:rPr>
                <w:lang w:val="en-US"/>
              </w:rPr>
              <w:t xml:space="preserve"> 30 s, 56 °</w:t>
            </w:r>
            <w:r w:rsidRPr="002036EA">
              <w:t>С</w:t>
            </w:r>
            <w:r w:rsidRPr="002036EA">
              <w:rPr>
                <w:lang w:val="en-US"/>
              </w:rPr>
              <w:t xml:space="preserve"> 30 s, 72 °</w:t>
            </w:r>
            <w:r w:rsidRPr="002036EA">
              <w:t>С</w:t>
            </w:r>
            <w:r w:rsidRPr="002036EA">
              <w:rPr>
                <w:lang w:val="en-US"/>
              </w:rPr>
              <w:t xml:space="preserve"> 30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E335688" w14:textId="77777777" w:rsidR="00B55446" w:rsidRPr="002036EA" w:rsidRDefault="00B55446" w:rsidP="0001541E">
            <w:r w:rsidRPr="002036EA">
              <w:t>Ksp22I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28B847D" w14:textId="77777777" w:rsidR="00B55446" w:rsidRPr="002036EA" w:rsidRDefault="00B55446" w:rsidP="0001541E">
            <w:r w:rsidRPr="002036EA">
              <w:t>CC – 122,</w:t>
            </w:r>
          </w:p>
          <w:p w14:paraId="5D666429" w14:textId="77777777" w:rsidR="00B55446" w:rsidRPr="002036EA" w:rsidRDefault="00B55446" w:rsidP="0001541E">
            <w:r w:rsidRPr="002036EA">
              <w:t>AC – 122, 120, 20</w:t>
            </w:r>
          </w:p>
          <w:p w14:paraId="3C1D4DF0" w14:textId="77777777" w:rsidR="00B55446" w:rsidRPr="002036EA" w:rsidRDefault="00B55446" w:rsidP="0001541E">
            <w:r w:rsidRPr="002036EA">
              <w:t>AA – 102, 20</w:t>
            </w:r>
          </w:p>
        </w:tc>
      </w:tr>
      <w:tr w:rsidR="00B55446" w:rsidRPr="002036EA" w14:paraId="5FF6A5EF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398D57C" w14:textId="77777777" w:rsidR="00B55446" w:rsidRPr="002036EA" w:rsidRDefault="00B55446" w:rsidP="0001541E">
            <w:r w:rsidRPr="002036EA">
              <w:t>rs4148325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942AC4C" w14:textId="77777777" w:rsidR="00B55446" w:rsidRPr="002036EA" w:rsidRDefault="00B55446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 xml:space="preserve">Tris-HCl (pH 9.0) 75 </w:t>
            </w:r>
            <w:r w:rsidRPr="002036EA">
              <w:t>м</w:t>
            </w:r>
            <w:r w:rsidRPr="002036EA">
              <w:rPr>
                <w:lang w:val="en-US"/>
              </w:rPr>
              <w:t xml:space="preserve">M, (NH4)2SO4 20 </w:t>
            </w:r>
            <w:r w:rsidRPr="002036EA">
              <w:t>м</w:t>
            </w:r>
            <w:r w:rsidRPr="002036EA">
              <w:rPr>
                <w:lang w:val="en-US"/>
              </w:rPr>
              <w:t xml:space="preserve">M, </w:t>
            </w:r>
            <w:r w:rsidRPr="002036EA">
              <w:t>Т</w:t>
            </w:r>
            <w:r w:rsidRPr="002036EA">
              <w:rPr>
                <w:lang w:val="en-US"/>
              </w:rPr>
              <w:t xml:space="preserve">ween-20 0.01%, 3.5 </w:t>
            </w:r>
            <w:proofErr w:type="spellStart"/>
            <w:r w:rsidRPr="002036EA">
              <w:t>мМ</w:t>
            </w:r>
            <w:proofErr w:type="spellEnd"/>
            <w:r w:rsidRPr="002036EA">
              <w:rPr>
                <w:lang w:val="en-US"/>
              </w:rPr>
              <w:t xml:space="preserve"> MgCl2, each primer 1.2 </w:t>
            </w:r>
            <w:proofErr w:type="spellStart"/>
            <w:r w:rsidRPr="002036EA">
              <w:t>мМ</w:t>
            </w:r>
            <w:proofErr w:type="spellEnd"/>
            <w:r w:rsidRPr="002036EA">
              <w:rPr>
                <w:lang w:val="en-US"/>
              </w:rPr>
              <w:t xml:space="preserve">, 0.2 </w:t>
            </w:r>
            <w:proofErr w:type="spellStart"/>
            <w:r w:rsidRPr="002036EA">
              <w:t>мМ</w:t>
            </w:r>
            <w:proofErr w:type="spellEnd"/>
            <w:r w:rsidRPr="002036EA">
              <w:rPr>
                <w:lang w:val="en-US"/>
              </w:rPr>
              <w:t xml:space="preserve"> of the dNTP mixture, DNA 2 mcg, DNA polymerase 1 unit of activity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DD8A691" w14:textId="77777777" w:rsidR="00B55446" w:rsidRPr="002036EA" w:rsidRDefault="00B55446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>35 cycles: 95 °</w:t>
            </w:r>
            <w:r w:rsidRPr="002036EA">
              <w:t>С</w:t>
            </w:r>
            <w:r w:rsidRPr="002036EA">
              <w:rPr>
                <w:lang w:val="en-US"/>
              </w:rPr>
              <w:t xml:space="preserve"> 30 s, 56 °</w:t>
            </w:r>
            <w:r w:rsidRPr="002036EA">
              <w:t>С</w:t>
            </w:r>
            <w:r w:rsidRPr="002036EA">
              <w:rPr>
                <w:lang w:val="en-US"/>
              </w:rPr>
              <w:t xml:space="preserve"> 30 s, 72 °</w:t>
            </w:r>
            <w:r w:rsidRPr="002036EA">
              <w:t>С</w:t>
            </w:r>
            <w:r w:rsidRPr="002036EA">
              <w:rPr>
                <w:lang w:val="en-US"/>
              </w:rPr>
              <w:t xml:space="preserve"> 30 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B7AE309" w14:textId="77777777" w:rsidR="00B55446" w:rsidRPr="002036EA" w:rsidRDefault="00B55446" w:rsidP="0001541E">
            <w:proofErr w:type="spellStart"/>
            <w:r w:rsidRPr="002036EA">
              <w:t>AspLEI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464D2B8" w14:textId="77777777" w:rsidR="00B55446" w:rsidRPr="002036EA" w:rsidRDefault="00B55446" w:rsidP="0001541E">
            <w:r w:rsidRPr="002036EA">
              <w:t>TT – 144,</w:t>
            </w:r>
          </w:p>
          <w:p w14:paraId="0AF4BFD4" w14:textId="77777777" w:rsidR="00B55446" w:rsidRPr="002036EA" w:rsidRDefault="00B55446" w:rsidP="0001541E">
            <w:r w:rsidRPr="002036EA">
              <w:t>CT – 144, 119, 25</w:t>
            </w:r>
          </w:p>
          <w:p w14:paraId="6A6FD977" w14:textId="77777777" w:rsidR="00B55446" w:rsidRPr="002036EA" w:rsidRDefault="00B55446" w:rsidP="0001541E">
            <w:r w:rsidRPr="002036EA">
              <w:t>CC – 119, 25</w:t>
            </w:r>
          </w:p>
        </w:tc>
      </w:tr>
      <w:tr w:rsidR="00B55446" w:rsidRPr="002036EA" w14:paraId="63CAC05C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448BDC2" w14:textId="77777777" w:rsidR="00B55446" w:rsidRPr="002036EA" w:rsidRDefault="00B55446" w:rsidP="0001541E">
            <w:r w:rsidRPr="002036EA">
              <w:t>rs2328136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5A47F96" w14:textId="77777777" w:rsidR="00B55446" w:rsidRPr="002036EA" w:rsidRDefault="00B55446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 xml:space="preserve">12.5 </w:t>
            </w:r>
            <w:proofErr w:type="spellStart"/>
            <w:r w:rsidRPr="002036EA">
              <w:rPr>
                <w:lang w:val="en-US"/>
              </w:rPr>
              <w:t>mcL</w:t>
            </w:r>
            <w:proofErr w:type="spellEnd"/>
            <w:r w:rsidRPr="002036EA">
              <w:rPr>
                <w:lang w:val="en-US"/>
              </w:rPr>
              <w:t xml:space="preserve"> of the </w:t>
            </w:r>
            <w:proofErr w:type="spellStart"/>
            <w:r w:rsidRPr="002036EA">
              <w:rPr>
                <w:lang w:val="en-US"/>
              </w:rPr>
              <w:t>BioMaster</w:t>
            </w:r>
            <w:proofErr w:type="spellEnd"/>
            <w:r w:rsidRPr="002036EA">
              <w:rPr>
                <w:lang w:val="en-US"/>
              </w:rPr>
              <w:t xml:space="preserve"> LR HS-PCR-Color (2×) reaction mixture (BIOLABMIX, Novosibirsk), each primer 1.2 </w:t>
            </w:r>
            <w:proofErr w:type="spellStart"/>
            <w:r w:rsidRPr="002036EA">
              <w:t>мМ</w:t>
            </w:r>
            <w:proofErr w:type="spellEnd"/>
            <w:r w:rsidRPr="002036EA">
              <w:rPr>
                <w:lang w:val="en-US"/>
              </w:rPr>
              <w:t xml:space="preserve">, MgCl2 1.0 </w:t>
            </w:r>
            <w:proofErr w:type="spellStart"/>
            <w:r w:rsidRPr="002036EA">
              <w:t>мМ</w:t>
            </w:r>
            <w:proofErr w:type="spellEnd"/>
            <w:r w:rsidRPr="002036EA">
              <w:rPr>
                <w:lang w:val="en-US"/>
              </w:rPr>
              <w:t>, DNA 2 mcg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2BF7B9A" w14:textId="77777777" w:rsidR="00B55446" w:rsidRPr="002036EA" w:rsidRDefault="00B55446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>35 cycles: 95 °</w:t>
            </w:r>
            <w:r w:rsidRPr="002036EA">
              <w:t>С</w:t>
            </w:r>
            <w:r w:rsidRPr="002036EA">
              <w:rPr>
                <w:lang w:val="en-US"/>
              </w:rPr>
              <w:t xml:space="preserve"> 30 s, 54 °</w:t>
            </w:r>
            <w:r w:rsidRPr="002036EA">
              <w:t>С</w:t>
            </w:r>
            <w:r w:rsidRPr="002036EA">
              <w:rPr>
                <w:lang w:val="en-US"/>
              </w:rPr>
              <w:t xml:space="preserve"> 30 s, 72 °</w:t>
            </w:r>
            <w:r w:rsidRPr="002036EA">
              <w:t>С</w:t>
            </w:r>
            <w:r w:rsidRPr="002036EA">
              <w:rPr>
                <w:lang w:val="en-US"/>
              </w:rPr>
              <w:t xml:space="preserve"> 40 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6F5A22F" w14:textId="77777777" w:rsidR="00B55446" w:rsidRPr="002036EA" w:rsidRDefault="00B55446" w:rsidP="0001541E">
            <w:proofErr w:type="spellStart"/>
            <w:r w:rsidRPr="002036EA">
              <w:t>TaqI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85B9361" w14:textId="77777777" w:rsidR="00B55446" w:rsidRPr="002036EA" w:rsidRDefault="00B55446" w:rsidP="0001541E">
            <w:r w:rsidRPr="002036EA">
              <w:t>GG – 135,</w:t>
            </w:r>
          </w:p>
          <w:p w14:paraId="1C31D3D2" w14:textId="77777777" w:rsidR="00B55446" w:rsidRPr="002036EA" w:rsidRDefault="00B55446" w:rsidP="0001541E">
            <w:r w:rsidRPr="002036EA">
              <w:t>AG – 135, 113, 22</w:t>
            </w:r>
          </w:p>
          <w:p w14:paraId="3E97E220" w14:textId="77777777" w:rsidR="00B55446" w:rsidRPr="002036EA" w:rsidRDefault="00B55446" w:rsidP="0001541E">
            <w:r w:rsidRPr="002036EA">
              <w:t>AA – 113, 22</w:t>
            </w:r>
          </w:p>
        </w:tc>
      </w:tr>
      <w:tr w:rsidR="00B55446" w:rsidRPr="002036EA" w14:paraId="28399EBF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4428859" w14:textId="77777777" w:rsidR="00B55446" w:rsidRPr="002036EA" w:rsidRDefault="00B55446" w:rsidP="0001541E">
            <w:r w:rsidRPr="002036EA">
              <w:lastRenderedPageBreak/>
              <w:t>rs16928809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775B2FF" w14:textId="77777777" w:rsidR="00B55446" w:rsidRPr="002036EA" w:rsidRDefault="00B55446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 xml:space="preserve">12.5 </w:t>
            </w:r>
            <w:proofErr w:type="spellStart"/>
            <w:r w:rsidRPr="002036EA">
              <w:rPr>
                <w:lang w:val="en-US"/>
              </w:rPr>
              <w:t>mcL</w:t>
            </w:r>
            <w:proofErr w:type="spellEnd"/>
            <w:r w:rsidRPr="002036EA">
              <w:rPr>
                <w:lang w:val="en-US"/>
              </w:rPr>
              <w:t xml:space="preserve"> of the </w:t>
            </w:r>
            <w:proofErr w:type="spellStart"/>
            <w:r w:rsidRPr="002036EA">
              <w:rPr>
                <w:lang w:val="en-US"/>
              </w:rPr>
              <w:t>BioMaster</w:t>
            </w:r>
            <w:proofErr w:type="spellEnd"/>
            <w:r w:rsidRPr="002036EA">
              <w:rPr>
                <w:lang w:val="en-US"/>
              </w:rPr>
              <w:t xml:space="preserve"> LR HS-PCR-Color (2×) reaction mixture (BIOLABMIX, Novosibirsk), each primer 1.0 </w:t>
            </w:r>
            <w:proofErr w:type="spellStart"/>
            <w:r w:rsidRPr="002036EA">
              <w:t>мМ</w:t>
            </w:r>
            <w:proofErr w:type="spellEnd"/>
            <w:r w:rsidRPr="002036EA">
              <w:rPr>
                <w:lang w:val="en-US"/>
              </w:rPr>
              <w:t>, DNA 2 mcg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960B36F" w14:textId="77777777" w:rsidR="00B55446" w:rsidRPr="002036EA" w:rsidRDefault="00B55446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>35 cycles: 95 °</w:t>
            </w:r>
            <w:r w:rsidRPr="002036EA">
              <w:t>С</w:t>
            </w:r>
            <w:r w:rsidRPr="002036EA">
              <w:rPr>
                <w:lang w:val="en-US"/>
              </w:rPr>
              <w:t xml:space="preserve"> 30 s, 62 °</w:t>
            </w:r>
            <w:r w:rsidRPr="002036EA">
              <w:t>С</w:t>
            </w:r>
            <w:r w:rsidRPr="002036EA">
              <w:rPr>
                <w:lang w:val="en-US"/>
              </w:rPr>
              <w:t xml:space="preserve"> 30 s, 72 °</w:t>
            </w:r>
            <w:r w:rsidRPr="002036EA">
              <w:t>С</w:t>
            </w:r>
            <w:r w:rsidRPr="002036EA">
              <w:rPr>
                <w:lang w:val="en-US"/>
              </w:rPr>
              <w:t xml:space="preserve"> 30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DD07826" w14:textId="77777777" w:rsidR="00B55446" w:rsidRPr="002036EA" w:rsidRDefault="00B55446" w:rsidP="0001541E">
            <w:proofErr w:type="spellStart"/>
            <w:r w:rsidRPr="002036EA">
              <w:t>TaqI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19E26F1" w14:textId="77777777" w:rsidR="00B55446" w:rsidRPr="002036EA" w:rsidRDefault="00B55446" w:rsidP="0001541E">
            <w:r w:rsidRPr="002036EA">
              <w:t>GG – 146,</w:t>
            </w:r>
          </w:p>
          <w:p w14:paraId="3B48BCEC" w14:textId="77777777" w:rsidR="00B55446" w:rsidRPr="002036EA" w:rsidRDefault="00B55446" w:rsidP="0001541E">
            <w:r w:rsidRPr="002036EA">
              <w:t>GA – 146, 124, 22</w:t>
            </w:r>
          </w:p>
          <w:p w14:paraId="70848D9C" w14:textId="77777777" w:rsidR="00B55446" w:rsidRPr="002036EA" w:rsidRDefault="00B55446" w:rsidP="0001541E">
            <w:r w:rsidRPr="002036EA">
              <w:t>AA – 124, 22</w:t>
            </w:r>
          </w:p>
        </w:tc>
      </w:tr>
    </w:tbl>
    <w:p w14:paraId="458BCFA4" w14:textId="77777777" w:rsidR="00B55446" w:rsidRPr="002036EA" w:rsidRDefault="00B55446" w:rsidP="00B55446">
      <w:pPr>
        <w:rPr>
          <w:lang w:val="en-US"/>
        </w:rPr>
      </w:pPr>
      <w:proofErr w:type="spellStart"/>
      <w:r w:rsidRPr="002036EA">
        <w:rPr>
          <w:rFonts w:hint="cs"/>
          <w:lang w:val="en-US"/>
        </w:rPr>
        <w:t>N.p.</w:t>
      </w:r>
      <w:proofErr w:type="spellEnd"/>
      <w:r w:rsidRPr="002036EA">
        <w:rPr>
          <w:rFonts w:hint="cs"/>
          <w:lang w:val="en-US"/>
        </w:rPr>
        <w:t>, nucleotide pair; PCR, polymerase chain reaction</w:t>
      </w:r>
    </w:p>
    <w:p w14:paraId="6909A3CE" w14:textId="77777777" w:rsidR="00B55446" w:rsidRDefault="00B55446"/>
    <w:p w14:paraId="5F7A28D5" w14:textId="77777777" w:rsidR="00B55446" w:rsidRPr="002036EA" w:rsidRDefault="00B55446" w:rsidP="00B55446">
      <w:pPr>
        <w:rPr>
          <w:b/>
          <w:bCs/>
          <w:lang w:val="en-US"/>
        </w:rPr>
      </w:pPr>
      <w:r w:rsidRPr="002036EA">
        <w:rPr>
          <w:b/>
          <w:bCs/>
          <w:lang w:val="en-US"/>
        </w:rPr>
        <w:t>Table 3.</w:t>
      </w:r>
      <w:r w:rsidRPr="00CA34A6">
        <w:rPr>
          <w:b/>
          <w:bCs/>
          <w:lang w:val="en-US"/>
        </w:rPr>
        <w:t xml:space="preserve"> </w:t>
      </w:r>
      <w:r w:rsidRPr="002036EA">
        <w:rPr>
          <w:b/>
          <w:bCs/>
          <w:lang w:val="en-US"/>
        </w:rPr>
        <w:t>The frequencies of genotypes and alleles rs3755319, rs4148325 of the</w:t>
      </w:r>
      <w:r w:rsidRPr="00CA34A6">
        <w:rPr>
          <w:b/>
          <w:bCs/>
          <w:lang w:val="en-US"/>
        </w:rPr>
        <w:t xml:space="preserve"> </w:t>
      </w:r>
      <w:r w:rsidRPr="002036EA">
        <w:rPr>
          <w:b/>
          <w:bCs/>
          <w:i/>
          <w:iCs/>
          <w:lang w:val="en-US"/>
        </w:rPr>
        <w:t>UGT1A1</w:t>
      </w:r>
      <w:r w:rsidRPr="00CA34A6">
        <w:rPr>
          <w:b/>
          <w:bCs/>
          <w:lang w:val="en-US"/>
        </w:rPr>
        <w:t xml:space="preserve"> </w:t>
      </w:r>
      <w:r w:rsidRPr="002036EA">
        <w:rPr>
          <w:b/>
          <w:bCs/>
          <w:lang w:val="en-US"/>
        </w:rPr>
        <w:t>gene, rs2328136 of the</w:t>
      </w:r>
      <w:r w:rsidRPr="00CA34A6">
        <w:rPr>
          <w:b/>
          <w:bCs/>
          <w:lang w:val="en-US"/>
        </w:rPr>
        <w:t xml:space="preserve"> </w:t>
      </w:r>
      <w:r w:rsidRPr="002036EA">
        <w:rPr>
          <w:b/>
          <w:bCs/>
          <w:i/>
          <w:iCs/>
          <w:lang w:val="en-US"/>
        </w:rPr>
        <w:t>NUP153-AS</w:t>
      </w:r>
      <w:r w:rsidRPr="00CA34A6">
        <w:rPr>
          <w:b/>
          <w:bCs/>
          <w:lang w:val="en-US"/>
        </w:rPr>
        <w:t xml:space="preserve"> </w:t>
      </w:r>
      <w:r w:rsidRPr="002036EA">
        <w:rPr>
          <w:b/>
          <w:bCs/>
          <w:lang w:val="en-US"/>
        </w:rPr>
        <w:t>gene, and rs16928809 of the</w:t>
      </w:r>
      <w:r w:rsidRPr="00CA34A6">
        <w:rPr>
          <w:b/>
          <w:bCs/>
          <w:lang w:val="en-US"/>
        </w:rPr>
        <w:t xml:space="preserve"> </w:t>
      </w:r>
      <w:r w:rsidRPr="002036EA">
        <w:rPr>
          <w:b/>
          <w:bCs/>
          <w:i/>
          <w:iCs/>
          <w:lang w:val="en-US"/>
        </w:rPr>
        <w:t>SLC22A18</w:t>
      </w:r>
      <w:r w:rsidRPr="00CA34A6">
        <w:rPr>
          <w:b/>
          <w:bCs/>
          <w:lang w:val="en-US"/>
        </w:rPr>
        <w:t xml:space="preserve"> </w:t>
      </w:r>
      <w:r w:rsidRPr="002036EA">
        <w:rPr>
          <w:b/>
          <w:bCs/>
          <w:lang w:val="en-US"/>
        </w:rPr>
        <w:t>gene in the group with Gilbert's syndrome and in the control group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1797"/>
        <w:gridCol w:w="1858"/>
        <w:gridCol w:w="506"/>
        <w:gridCol w:w="1085"/>
        <w:gridCol w:w="1240"/>
      </w:tblGrid>
      <w:tr w:rsidR="00B55446" w:rsidRPr="002036EA" w14:paraId="268EA49C" w14:textId="77777777" w:rsidTr="0001541E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7D572E" w14:textId="77777777" w:rsidR="00B55446" w:rsidRPr="002036EA" w:rsidRDefault="00B55446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 xml:space="preserve">Single </w:t>
            </w:r>
            <w:proofErr w:type="spellStart"/>
            <w:r w:rsidRPr="002036EA">
              <w:rPr>
                <w:b/>
                <w:bCs/>
              </w:rPr>
              <w:t>nucleotide</w:t>
            </w:r>
            <w:proofErr w:type="spellEnd"/>
            <w:r w:rsidRPr="002036EA">
              <w:rPr>
                <w:b/>
                <w:bCs/>
              </w:rPr>
              <w:t xml:space="preserve"> </w:t>
            </w:r>
            <w:proofErr w:type="spellStart"/>
            <w:r w:rsidRPr="002036EA">
              <w:rPr>
                <w:b/>
                <w:bCs/>
              </w:rPr>
              <w:t>variant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867DD1" w14:textId="77777777" w:rsidR="00B55446" w:rsidRPr="002036EA" w:rsidRDefault="00B55446" w:rsidP="0001541E">
            <w:pPr>
              <w:rPr>
                <w:b/>
                <w:bCs/>
              </w:rPr>
            </w:pPr>
            <w:proofErr w:type="spellStart"/>
            <w:r w:rsidRPr="002036EA">
              <w:rPr>
                <w:b/>
                <w:bCs/>
              </w:rPr>
              <w:t>Genotype</w:t>
            </w:r>
            <w:proofErr w:type="spellEnd"/>
            <w:r w:rsidRPr="002036EA">
              <w:rPr>
                <w:b/>
                <w:bCs/>
              </w:rPr>
              <w:t xml:space="preserve"> / </w:t>
            </w:r>
            <w:proofErr w:type="spellStart"/>
            <w:r w:rsidRPr="002036EA">
              <w:rPr>
                <w:b/>
                <w:bCs/>
              </w:rPr>
              <w:t>allele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958961" w14:textId="77777777" w:rsidR="00B55446" w:rsidRPr="002036EA" w:rsidRDefault="00B55446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 xml:space="preserve">GS </w:t>
            </w:r>
            <w:proofErr w:type="spellStart"/>
            <w:r w:rsidRPr="002036EA">
              <w:rPr>
                <w:b/>
                <w:bCs/>
              </w:rPr>
              <w:t>group</w:t>
            </w:r>
            <w:proofErr w:type="spellEnd"/>
            <w:r w:rsidRPr="002036EA">
              <w:rPr>
                <w:b/>
                <w:bCs/>
              </w:rPr>
              <w:t xml:space="preserve"> (n = 414)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4C40888" w14:textId="77777777" w:rsidR="00B55446" w:rsidRPr="002036EA" w:rsidRDefault="00B55446" w:rsidP="0001541E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882F61" w14:textId="77777777" w:rsidR="00B55446" w:rsidRPr="002036EA" w:rsidRDefault="00B55446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 xml:space="preserve">Control </w:t>
            </w:r>
            <w:proofErr w:type="spellStart"/>
            <w:r w:rsidRPr="002036EA">
              <w:rPr>
                <w:b/>
                <w:bCs/>
              </w:rPr>
              <w:t>group</w:t>
            </w:r>
            <w:proofErr w:type="spellEnd"/>
            <w:r w:rsidRPr="002036EA">
              <w:rPr>
                <w:b/>
                <w:bCs/>
              </w:rPr>
              <w:t xml:space="preserve"> (n = 381)</w:t>
            </w:r>
          </w:p>
        </w:tc>
      </w:tr>
      <w:tr w:rsidR="00B55446" w:rsidRPr="002036EA" w14:paraId="4D16824B" w14:textId="77777777" w:rsidTr="0001541E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94DBEA0" w14:textId="77777777" w:rsidR="00B55446" w:rsidRPr="002036EA" w:rsidRDefault="00B55446" w:rsidP="0001541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696E4AE" w14:textId="77777777" w:rsidR="00B55446" w:rsidRPr="002036EA" w:rsidRDefault="00B55446" w:rsidP="0001541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CFB7E9" w14:textId="77777777" w:rsidR="00B55446" w:rsidRPr="002036EA" w:rsidRDefault="00B55446" w:rsidP="0001541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CF312C" w14:textId="77777777" w:rsidR="00B55446" w:rsidRPr="002036EA" w:rsidRDefault="00B55446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9E426C" w14:textId="77777777" w:rsidR="00B55446" w:rsidRPr="002036EA" w:rsidRDefault="00B55446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66F01F" w14:textId="77777777" w:rsidR="00B55446" w:rsidRPr="002036EA" w:rsidRDefault="00B55446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%</w:t>
            </w:r>
          </w:p>
        </w:tc>
      </w:tr>
      <w:tr w:rsidR="00B55446" w:rsidRPr="002036EA" w14:paraId="13D877E5" w14:textId="77777777" w:rsidTr="0001541E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915774" w14:textId="77777777" w:rsidR="00B55446" w:rsidRPr="002036EA" w:rsidRDefault="00B55446" w:rsidP="0001541E">
            <w:r w:rsidRPr="002036EA">
              <w:t>rs3755319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9D4DFAC" w14:textId="77777777" w:rsidR="00B55446" w:rsidRPr="002036EA" w:rsidRDefault="00B55446" w:rsidP="0001541E">
            <w:r w:rsidRPr="002036EA">
              <w:t>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959DED" w14:textId="77777777" w:rsidR="00B55446" w:rsidRPr="002036EA" w:rsidRDefault="00B55446" w:rsidP="0001541E">
            <w:r w:rsidRPr="002036EA"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D88223" w14:textId="77777777" w:rsidR="00B55446" w:rsidRPr="002036EA" w:rsidRDefault="00B55446" w:rsidP="0001541E">
            <w:r w:rsidRPr="002036EA">
              <w:t>84.5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0547EA" w14:textId="77777777" w:rsidR="00B55446" w:rsidRPr="002036EA" w:rsidRDefault="00B55446" w:rsidP="0001541E">
            <w:r w:rsidRPr="002036EA"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A4B59F" w14:textId="77777777" w:rsidR="00B55446" w:rsidRPr="002036EA" w:rsidRDefault="00B55446" w:rsidP="0001541E">
            <w:r w:rsidRPr="002036EA">
              <w:t>20.7</w:t>
            </w:r>
          </w:p>
        </w:tc>
      </w:tr>
      <w:tr w:rsidR="00B55446" w:rsidRPr="002036EA" w14:paraId="1E0B6006" w14:textId="77777777" w:rsidTr="0001541E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7C4B94" w14:textId="77777777" w:rsidR="00B55446" w:rsidRPr="002036EA" w:rsidRDefault="00B55446" w:rsidP="0001541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6C603B" w14:textId="77777777" w:rsidR="00B55446" w:rsidRPr="002036EA" w:rsidRDefault="00B55446" w:rsidP="0001541E">
            <w:r w:rsidRPr="002036EA">
              <w:t>АС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B48DD3" w14:textId="77777777" w:rsidR="00B55446" w:rsidRPr="002036EA" w:rsidRDefault="00B55446" w:rsidP="0001541E">
            <w:r w:rsidRPr="002036EA">
              <w:t>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B1C20D" w14:textId="77777777" w:rsidR="00B55446" w:rsidRPr="002036EA" w:rsidRDefault="00B55446" w:rsidP="0001541E">
            <w:r w:rsidRPr="002036EA">
              <w:t>12.6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6E43DD" w14:textId="77777777" w:rsidR="00B55446" w:rsidRPr="002036EA" w:rsidRDefault="00B55446" w:rsidP="0001541E">
            <w:r w:rsidRPr="002036EA">
              <w:t>182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2E58A4" w14:textId="77777777" w:rsidR="00B55446" w:rsidRPr="002036EA" w:rsidRDefault="00B55446" w:rsidP="0001541E">
            <w:r w:rsidRPr="002036EA">
              <w:t>47.8</w:t>
            </w:r>
          </w:p>
        </w:tc>
      </w:tr>
      <w:tr w:rsidR="00B55446" w:rsidRPr="002036EA" w14:paraId="12FAADF0" w14:textId="77777777" w:rsidTr="0001541E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6F94DB" w14:textId="77777777" w:rsidR="00B55446" w:rsidRPr="002036EA" w:rsidRDefault="00B55446" w:rsidP="0001541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AE64C3" w14:textId="77777777" w:rsidR="00B55446" w:rsidRPr="002036EA" w:rsidRDefault="00B55446" w:rsidP="0001541E">
            <w:r w:rsidRPr="002036EA">
              <w:t>АА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5C4018" w14:textId="77777777" w:rsidR="00B55446" w:rsidRPr="002036EA" w:rsidRDefault="00B55446" w:rsidP="0001541E">
            <w:r w:rsidRPr="002036EA"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13957C" w14:textId="77777777" w:rsidR="00B55446" w:rsidRPr="002036EA" w:rsidRDefault="00B55446" w:rsidP="0001541E">
            <w:r w:rsidRPr="002036EA">
              <w:t>2.9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5A9BCD" w14:textId="77777777" w:rsidR="00B55446" w:rsidRPr="002036EA" w:rsidRDefault="00B55446" w:rsidP="0001541E">
            <w:r w:rsidRPr="002036EA"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17E00A" w14:textId="77777777" w:rsidR="00B55446" w:rsidRPr="002036EA" w:rsidRDefault="00B55446" w:rsidP="0001541E">
            <w:r w:rsidRPr="002036EA">
              <w:t>31.5</w:t>
            </w:r>
          </w:p>
        </w:tc>
      </w:tr>
      <w:tr w:rsidR="00B55446" w:rsidRPr="002036EA" w14:paraId="3DCFB52D" w14:textId="77777777" w:rsidTr="0001541E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EF7C8C" w14:textId="77777777" w:rsidR="00B55446" w:rsidRPr="002036EA" w:rsidRDefault="00B55446" w:rsidP="0001541E">
            <w:r w:rsidRPr="002036EA">
              <w:t>rs4148325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89CEB7" w14:textId="77777777" w:rsidR="00B55446" w:rsidRPr="002036EA" w:rsidRDefault="00B55446" w:rsidP="0001541E">
            <w:r w:rsidRPr="002036EA">
              <w:t>ТТ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CC23BD" w14:textId="77777777" w:rsidR="00B55446" w:rsidRPr="002036EA" w:rsidRDefault="00B55446" w:rsidP="0001541E">
            <w:r w:rsidRPr="002036EA">
              <w:t>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83DAA8" w14:textId="77777777" w:rsidR="00B55446" w:rsidRPr="002036EA" w:rsidRDefault="00B55446" w:rsidP="0001541E">
            <w:r w:rsidRPr="002036EA">
              <w:t>71.6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68466F" w14:textId="77777777" w:rsidR="00B55446" w:rsidRPr="002036EA" w:rsidRDefault="00B55446" w:rsidP="0001541E">
            <w:r w:rsidRPr="002036EA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62DD46" w14:textId="77777777" w:rsidR="00B55446" w:rsidRPr="002036EA" w:rsidRDefault="00B55446" w:rsidP="0001541E">
            <w:r w:rsidRPr="002036EA">
              <w:t>8.9</w:t>
            </w:r>
          </w:p>
        </w:tc>
      </w:tr>
      <w:tr w:rsidR="00B55446" w:rsidRPr="002036EA" w14:paraId="722CAAFF" w14:textId="77777777" w:rsidTr="0001541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6644CE" w14:textId="77777777" w:rsidR="00B55446" w:rsidRPr="002036EA" w:rsidRDefault="00B55446" w:rsidP="0001541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26A7B49" w14:textId="77777777" w:rsidR="00B55446" w:rsidRPr="002036EA" w:rsidRDefault="00B55446" w:rsidP="0001541E">
            <w:r w:rsidRPr="002036EA">
              <w:t>СТ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08814E" w14:textId="77777777" w:rsidR="00B55446" w:rsidRPr="002036EA" w:rsidRDefault="00B55446" w:rsidP="0001541E">
            <w:r w:rsidRPr="002036EA"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554264" w14:textId="77777777" w:rsidR="00B55446" w:rsidRPr="002036EA" w:rsidRDefault="00B55446" w:rsidP="0001541E">
            <w:r w:rsidRPr="002036EA">
              <w:t>25.0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E09A84" w14:textId="77777777" w:rsidR="00B55446" w:rsidRPr="002036EA" w:rsidRDefault="00B55446" w:rsidP="0001541E">
            <w:r w:rsidRPr="002036EA">
              <w:t>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94AFE4" w14:textId="77777777" w:rsidR="00B55446" w:rsidRPr="002036EA" w:rsidRDefault="00B55446" w:rsidP="0001541E">
            <w:r w:rsidRPr="002036EA">
              <w:t>40.5</w:t>
            </w:r>
          </w:p>
        </w:tc>
      </w:tr>
      <w:tr w:rsidR="00B55446" w:rsidRPr="002036EA" w14:paraId="58B2A998" w14:textId="77777777" w:rsidTr="0001541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A8EB6E" w14:textId="77777777" w:rsidR="00B55446" w:rsidRPr="002036EA" w:rsidRDefault="00B55446" w:rsidP="0001541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5C98EE" w14:textId="77777777" w:rsidR="00B55446" w:rsidRPr="002036EA" w:rsidRDefault="00B55446" w:rsidP="0001541E">
            <w:r w:rsidRPr="002036EA">
              <w:t>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639E41" w14:textId="77777777" w:rsidR="00B55446" w:rsidRPr="002036EA" w:rsidRDefault="00B55446" w:rsidP="0001541E">
            <w:r w:rsidRPr="002036EA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BAFB81" w14:textId="77777777" w:rsidR="00B55446" w:rsidRPr="002036EA" w:rsidRDefault="00B55446" w:rsidP="0001541E">
            <w:r w:rsidRPr="002036EA">
              <w:t>3.4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4F602D" w14:textId="77777777" w:rsidR="00B55446" w:rsidRPr="002036EA" w:rsidRDefault="00B55446" w:rsidP="0001541E">
            <w:r w:rsidRPr="002036EA">
              <w:t>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296FCC" w14:textId="77777777" w:rsidR="00B55446" w:rsidRPr="002036EA" w:rsidRDefault="00B55446" w:rsidP="0001541E">
            <w:r w:rsidRPr="002036EA">
              <w:t>50.6</w:t>
            </w:r>
          </w:p>
        </w:tc>
      </w:tr>
      <w:tr w:rsidR="00B55446" w:rsidRPr="002036EA" w14:paraId="1D935142" w14:textId="77777777" w:rsidTr="0001541E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2106CE" w14:textId="77777777" w:rsidR="00B55446" w:rsidRPr="002036EA" w:rsidRDefault="00B55446" w:rsidP="0001541E">
            <w:r w:rsidRPr="002036EA">
              <w:t>rs2328136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0EFDD3" w14:textId="77777777" w:rsidR="00B55446" w:rsidRPr="002036EA" w:rsidRDefault="00B55446" w:rsidP="0001541E">
            <w:r w:rsidRPr="002036EA">
              <w:t>GG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2C848F" w14:textId="77777777" w:rsidR="00B55446" w:rsidRPr="002036EA" w:rsidRDefault="00B55446" w:rsidP="0001541E">
            <w:r w:rsidRPr="002036EA">
              <w:t>282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E633EC" w14:textId="77777777" w:rsidR="00B55446" w:rsidRPr="002036EA" w:rsidRDefault="00B55446" w:rsidP="0001541E">
            <w:r w:rsidRPr="002036EA">
              <w:t>68.1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62B3A3" w14:textId="77777777" w:rsidR="00B55446" w:rsidRPr="002036EA" w:rsidRDefault="00B55446" w:rsidP="0001541E">
            <w:r w:rsidRPr="002036EA">
              <w:t>232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9231F4" w14:textId="77777777" w:rsidR="00B55446" w:rsidRPr="002036EA" w:rsidRDefault="00B55446" w:rsidP="0001541E">
            <w:r w:rsidRPr="002036EA">
              <w:t>61.0</w:t>
            </w:r>
          </w:p>
        </w:tc>
      </w:tr>
      <w:tr w:rsidR="00B55446" w:rsidRPr="002036EA" w14:paraId="02B30D0C" w14:textId="77777777" w:rsidTr="0001541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A10EDE" w14:textId="77777777" w:rsidR="00B55446" w:rsidRPr="002036EA" w:rsidRDefault="00B55446" w:rsidP="0001541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C435D6" w14:textId="77777777" w:rsidR="00B55446" w:rsidRPr="002036EA" w:rsidRDefault="00B55446" w:rsidP="0001541E">
            <w:r w:rsidRPr="002036EA">
              <w:t>AG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522EC1" w14:textId="77777777" w:rsidR="00B55446" w:rsidRPr="002036EA" w:rsidRDefault="00B55446" w:rsidP="0001541E">
            <w:r w:rsidRPr="002036EA">
              <w:t>126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D87E0D" w14:textId="77777777" w:rsidR="00B55446" w:rsidRPr="002036EA" w:rsidRDefault="00B55446" w:rsidP="0001541E">
            <w:r w:rsidRPr="002036EA">
              <w:t>30.4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688DB2" w14:textId="77777777" w:rsidR="00B55446" w:rsidRPr="002036EA" w:rsidRDefault="00B55446" w:rsidP="0001541E">
            <w:r w:rsidRPr="002036EA">
              <w:t>136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109863" w14:textId="77777777" w:rsidR="00B55446" w:rsidRPr="002036EA" w:rsidRDefault="00B55446" w:rsidP="0001541E">
            <w:r w:rsidRPr="002036EA">
              <w:t>35.8</w:t>
            </w:r>
          </w:p>
        </w:tc>
      </w:tr>
      <w:tr w:rsidR="00B55446" w:rsidRPr="002036EA" w14:paraId="5976C05E" w14:textId="77777777" w:rsidTr="0001541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083B3C" w14:textId="77777777" w:rsidR="00B55446" w:rsidRPr="002036EA" w:rsidRDefault="00B55446" w:rsidP="0001541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D53748" w14:textId="77777777" w:rsidR="00B55446" w:rsidRPr="002036EA" w:rsidRDefault="00B55446" w:rsidP="0001541E">
            <w:r w:rsidRPr="002036EA">
              <w:t>AA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B67E67" w14:textId="77777777" w:rsidR="00B55446" w:rsidRPr="002036EA" w:rsidRDefault="00B55446" w:rsidP="0001541E">
            <w:r w:rsidRPr="002036EA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1C0690" w14:textId="77777777" w:rsidR="00B55446" w:rsidRPr="002036EA" w:rsidRDefault="00B55446" w:rsidP="0001541E">
            <w:r w:rsidRPr="002036EA">
              <w:t>1.5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34B7A6" w14:textId="77777777" w:rsidR="00B55446" w:rsidRPr="002036EA" w:rsidRDefault="00B55446" w:rsidP="0001541E">
            <w:r w:rsidRPr="002036EA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764661" w14:textId="77777777" w:rsidR="00B55446" w:rsidRPr="002036EA" w:rsidRDefault="00B55446" w:rsidP="0001541E">
            <w:r w:rsidRPr="002036EA">
              <w:t>3.2</w:t>
            </w:r>
          </w:p>
        </w:tc>
      </w:tr>
      <w:tr w:rsidR="00B55446" w:rsidRPr="002036EA" w14:paraId="368CDE32" w14:textId="77777777" w:rsidTr="0001541E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BEBAC7" w14:textId="77777777" w:rsidR="00B55446" w:rsidRPr="002036EA" w:rsidRDefault="00B55446" w:rsidP="0001541E">
            <w:r w:rsidRPr="002036EA">
              <w:t>rs16928809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103BF6" w14:textId="77777777" w:rsidR="00B55446" w:rsidRPr="002036EA" w:rsidRDefault="00B55446" w:rsidP="0001541E">
            <w:r w:rsidRPr="002036EA">
              <w:t>GG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D913C6" w14:textId="77777777" w:rsidR="00B55446" w:rsidRPr="002036EA" w:rsidRDefault="00B55446" w:rsidP="0001541E">
            <w:r w:rsidRPr="002036EA">
              <w:t>383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D870BE" w14:textId="77777777" w:rsidR="00B55446" w:rsidRPr="002036EA" w:rsidRDefault="00B55446" w:rsidP="0001541E">
            <w:r w:rsidRPr="002036EA">
              <w:t>92.5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69EC63" w14:textId="77777777" w:rsidR="00B55446" w:rsidRPr="002036EA" w:rsidRDefault="00B55446" w:rsidP="0001541E">
            <w:r w:rsidRPr="002036EA">
              <w:t>341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9E50C1" w14:textId="77777777" w:rsidR="00B55446" w:rsidRPr="002036EA" w:rsidRDefault="00B55446" w:rsidP="0001541E">
            <w:r w:rsidRPr="002036EA">
              <w:t>89.5</w:t>
            </w:r>
          </w:p>
        </w:tc>
      </w:tr>
      <w:tr w:rsidR="00B55446" w:rsidRPr="002036EA" w14:paraId="1ED8F45F" w14:textId="77777777" w:rsidTr="0001541E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534F516" w14:textId="77777777" w:rsidR="00B55446" w:rsidRPr="002036EA" w:rsidRDefault="00B55446" w:rsidP="0001541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AB2D6C" w14:textId="77777777" w:rsidR="00B55446" w:rsidRPr="002036EA" w:rsidRDefault="00B55446" w:rsidP="0001541E">
            <w:r w:rsidRPr="002036EA">
              <w:t>GA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0FA7FAC" w14:textId="77777777" w:rsidR="00B55446" w:rsidRPr="002036EA" w:rsidRDefault="00B55446" w:rsidP="0001541E">
            <w:r w:rsidRPr="002036EA">
              <w:t>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00B1A4" w14:textId="77777777" w:rsidR="00B55446" w:rsidRPr="002036EA" w:rsidRDefault="00B55446" w:rsidP="0001541E">
            <w:r w:rsidRPr="002036EA">
              <w:t>7.5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ABB758" w14:textId="77777777" w:rsidR="00B55446" w:rsidRPr="002036EA" w:rsidRDefault="00B55446" w:rsidP="0001541E">
            <w:r w:rsidRPr="002036EA">
              <w:t>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4A591D8" w14:textId="77777777" w:rsidR="00B55446" w:rsidRPr="002036EA" w:rsidRDefault="00B55446" w:rsidP="0001541E">
            <w:r w:rsidRPr="002036EA">
              <w:t>10.5</w:t>
            </w:r>
          </w:p>
        </w:tc>
      </w:tr>
      <w:tr w:rsidR="00B55446" w:rsidRPr="002036EA" w14:paraId="0E4D2EF9" w14:textId="77777777" w:rsidTr="0001541E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4239F61" w14:textId="77777777" w:rsidR="00B55446" w:rsidRPr="002036EA" w:rsidRDefault="00B55446" w:rsidP="0001541E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A60EEC" w14:textId="77777777" w:rsidR="00B55446" w:rsidRPr="002036EA" w:rsidRDefault="00B55446" w:rsidP="0001541E">
            <w:r w:rsidRPr="002036EA">
              <w:t>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9766E7" w14:textId="77777777" w:rsidR="00B55446" w:rsidRPr="002036EA" w:rsidRDefault="00B55446" w:rsidP="0001541E">
            <w:r w:rsidRPr="002036EA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53665E" w14:textId="77777777" w:rsidR="00B55446" w:rsidRPr="002036EA" w:rsidRDefault="00B55446" w:rsidP="0001541E">
            <w:r w:rsidRPr="002036EA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8ACB55" w14:textId="77777777" w:rsidR="00B55446" w:rsidRPr="002036EA" w:rsidRDefault="00B55446" w:rsidP="0001541E">
            <w:r w:rsidRPr="002036EA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A77C02" w14:textId="77777777" w:rsidR="00B55446" w:rsidRPr="002036EA" w:rsidRDefault="00B55446" w:rsidP="0001541E">
            <w:r w:rsidRPr="002036EA">
              <w:t>0</w:t>
            </w:r>
          </w:p>
        </w:tc>
      </w:tr>
    </w:tbl>
    <w:p w14:paraId="420FBC8E" w14:textId="77777777" w:rsidR="00B55446" w:rsidRPr="002036EA" w:rsidRDefault="00B55446" w:rsidP="00B55446">
      <w:r w:rsidRPr="002036EA">
        <w:rPr>
          <w:rFonts w:hint="cs"/>
        </w:rPr>
        <w:t xml:space="preserve">GS, </w:t>
      </w:r>
      <w:proofErr w:type="spellStart"/>
      <w:r w:rsidRPr="002036EA">
        <w:rPr>
          <w:rFonts w:hint="cs"/>
        </w:rPr>
        <w:t>Gilbert's</w:t>
      </w:r>
      <w:proofErr w:type="spellEnd"/>
      <w:r w:rsidRPr="002036EA">
        <w:rPr>
          <w:rFonts w:hint="cs"/>
        </w:rPr>
        <w:t xml:space="preserve"> </w:t>
      </w:r>
      <w:proofErr w:type="spellStart"/>
      <w:r w:rsidRPr="002036EA">
        <w:rPr>
          <w:rFonts w:hint="cs"/>
        </w:rPr>
        <w:t>syndrome</w:t>
      </w:r>
      <w:proofErr w:type="spellEnd"/>
    </w:p>
    <w:p w14:paraId="49849A28" w14:textId="77777777" w:rsidR="00B55446" w:rsidRDefault="00B55446"/>
    <w:p w14:paraId="6332AF0F" w14:textId="77777777" w:rsidR="00B55446" w:rsidRPr="002036EA" w:rsidRDefault="00B55446" w:rsidP="00B55446">
      <w:pPr>
        <w:rPr>
          <w:b/>
          <w:bCs/>
          <w:lang w:val="en-US"/>
        </w:rPr>
      </w:pPr>
      <w:r w:rsidRPr="002036EA">
        <w:rPr>
          <w:b/>
          <w:bCs/>
          <w:lang w:val="en-US"/>
        </w:rPr>
        <w:t>Table 4.</w:t>
      </w:r>
      <w:r w:rsidRPr="00CA34A6">
        <w:rPr>
          <w:b/>
          <w:bCs/>
          <w:lang w:val="en-US"/>
        </w:rPr>
        <w:t xml:space="preserve"> </w:t>
      </w:r>
      <w:r w:rsidRPr="002036EA">
        <w:rPr>
          <w:b/>
          <w:bCs/>
          <w:lang w:val="en-US"/>
        </w:rPr>
        <w:t>The concentrations of total and unconjugated bilirubin depending on the genotype of rs3755319 of the</w:t>
      </w:r>
      <w:r w:rsidRPr="00CA34A6">
        <w:rPr>
          <w:b/>
          <w:bCs/>
          <w:lang w:val="en-US"/>
        </w:rPr>
        <w:t xml:space="preserve"> </w:t>
      </w:r>
      <w:r w:rsidRPr="002036EA">
        <w:rPr>
          <w:b/>
          <w:bCs/>
          <w:i/>
          <w:iCs/>
          <w:lang w:val="en-US"/>
        </w:rPr>
        <w:t>UGT1A1</w:t>
      </w:r>
      <w:r w:rsidRPr="00CA34A6">
        <w:rPr>
          <w:b/>
          <w:bCs/>
          <w:lang w:val="en-US"/>
        </w:rPr>
        <w:t xml:space="preserve"> </w:t>
      </w:r>
      <w:r w:rsidRPr="002036EA">
        <w:rPr>
          <w:b/>
          <w:bCs/>
          <w:lang w:val="en-US"/>
        </w:rPr>
        <w:t>gene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3315"/>
        <w:gridCol w:w="4138"/>
      </w:tblGrid>
      <w:tr w:rsidR="00B55446" w:rsidRPr="002036EA" w14:paraId="16FB66A2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72B14F" w14:textId="77777777" w:rsidR="00B55446" w:rsidRPr="002036EA" w:rsidRDefault="00B55446" w:rsidP="0001541E">
            <w:pPr>
              <w:rPr>
                <w:b/>
                <w:bCs/>
              </w:rPr>
            </w:pPr>
            <w:proofErr w:type="spellStart"/>
            <w:r w:rsidRPr="002036EA">
              <w:rPr>
                <w:b/>
                <w:bCs/>
              </w:rPr>
              <w:lastRenderedPageBreak/>
              <w:t>Genotype</w:t>
            </w:r>
            <w:proofErr w:type="spellEnd"/>
            <w:r w:rsidRPr="002036EA">
              <w:rPr>
                <w:b/>
                <w:bCs/>
              </w:rPr>
              <w:t xml:space="preserve"> rs3755319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D08FBE5" w14:textId="77777777" w:rsidR="00B55446" w:rsidRPr="002036EA" w:rsidRDefault="00B55446" w:rsidP="0001541E">
            <w:pPr>
              <w:rPr>
                <w:b/>
                <w:bCs/>
                <w:lang w:val="en-US"/>
              </w:rPr>
            </w:pPr>
            <w:r w:rsidRPr="002036EA">
              <w:rPr>
                <w:b/>
                <w:bCs/>
                <w:lang w:val="en-US"/>
              </w:rPr>
              <w:t xml:space="preserve">Total bilirubin, Me [Q25; Q75], </w:t>
            </w:r>
            <w:proofErr w:type="spellStart"/>
            <w:r w:rsidRPr="002036EA">
              <w:rPr>
                <w:b/>
                <w:bCs/>
                <w:lang w:val="en-US"/>
              </w:rPr>
              <w:t>mcmol</w:t>
            </w:r>
            <w:proofErr w:type="spellEnd"/>
            <w:r w:rsidRPr="002036EA">
              <w:rPr>
                <w:b/>
                <w:bCs/>
                <w:lang w:val="en-US"/>
              </w:rPr>
              <w:t>/L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CB42BA7" w14:textId="77777777" w:rsidR="00B55446" w:rsidRPr="002036EA" w:rsidRDefault="00B55446" w:rsidP="0001541E">
            <w:pPr>
              <w:rPr>
                <w:b/>
                <w:bCs/>
                <w:lang w:val="en-US"/>
              </w:rPr>
            </w:pPr>
            <w:r w:rsidRPr="002036EA">
              <w:rPr>
                <w:b/>
                <w:bCs/>
                <w:lang w:val="en-US"/>
              </w:rPr>
              <w:t xml:space="preserve">Unconjugated bilirubin, Me [Q25; Q75], </w:t>
            </w:r>
            <w:proofErr w:type="spellStart"/>
            <w:r w:rsidRPr="002036EA">
              <w:rPr>
                <w:b/>
                <w:bCs/>
                <w:lang w:val="en-US"/>
              </w:rPr>
              <w:t>mcmol</w:t>
            </w:r>
            <w:proofErr w:type="spellEnd"/>
            <w:r w:rsidRPr="002036EA">
              <w:rPr>
                <w:b/>
                <w:bCs/>
                <w:lang w:val="en-US"/>
              </w:rPr>
              <w:t>/L</w:t>
            </w:r>
          </w:p>
        </w:tc>
      </w:tr>
      <w:tr w:rsidR="00B55446" w:rsidRPr="002036EA" w14:paraId="5C9D6753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9D1AD6" w14:textId="77777777" w:rsidR="00B55446" w:rsidRPr="002036EA" w:rsidRDefault="00B55446" w:rsidP="0001541E">
            <w:r w:rsidRPr="002036EA">
              <w:t>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71B503F" w14:textId="77777777" w:rsidR="00B55446" w:rsidRPr="002036EA" w:rsidRDefault="00B55446" w:rsidP="0001541E">
            <w:r w:rsidRPr="002036EA">
              <w:t>37.2 [27.5; 44.0]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DE245D2" w14:textId="77777777" w:rsidR="00B55446" w:rsidRPr="002036EA" w:rsidRDefault="00B55446" w:rsidP="0001541E">
            <w:r w:rsidRPr="002036EA">
              <w:t>30.1 [21.1; 37.1]</w:t>
            </w:r>
          </w:p>
        </w:tc>
      </w:tr>
      <w:tr w:rsidR="00B55446" w:rsidRPr="002036EA" w14:paraId="0F83A04E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D91B36C" w14:textId="77777777" w:rsidR="00B55446" w:rsidRPr="002036EA" w:rsidRDefault="00B55446" w:rsidP="0001541E">
            <w:r w:rsidRPr="002036EA">
              <w:t>АС + АА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99CE8A8" w14:textId="77777777" w:rsidR="00B55446" w:rsidRPr="002036EA" w:rsidRDefault="00B55446" w:rsidP="0001541E">
            <w:r w:rsidRPr="002036EA">
              <w:t>31.6 [25.0; 35.3]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3967E9A" w14:textId="77777777" w:rsidR="00B55446" w:rsidRPr="002036EA" w:rsidRDefault="00B55446" w:rsidP="0001541E">
            <w:r w:rsidRPr="002036EA">
              <w:t>25.1 [19.5; 28.9]</w:t>
            </w:r>
          </w:p>
        </w:tc>
      </w:tr>
      <w:tr w:rsidR="00B55446" w:rsidRPr="002036EA" w14:paraId="427538DB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7A99951" w14:textId="77777777" w:rsidR="00B55446" w:rsidRPr="002036EA" w:rsidRDefault="00B55446" w:rsidP="0001541E">
            <w:r w:rsidRPr="002036EA"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06B8F1E" w14:textId="77777777" w:rsidR="00B55446" w:rsidRPr="002036EA" w:rsidRDefault="00B55446" w:rsidP="0001541E">
            <w:r w:rsidRPr="002036EA">
              <w:t>0.003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95E51CE" w14:textId="77777777" w:rsidR="00B55446" w:rsidRPr="002036EA" w:rsidRDefault="00B55446" w:rsidP="0001541E">
            <w:r w:rsidRPr="002036EA">
              <w:t>0.012</w:t>
            </w:r>
          </w:p>
        </w:tc>
      </w:tr>
    </w:tbl>
    <w:p w14:paraId="26130E6A" w14:textId="77777777" w:rsidR="00B55446" w:rsidRPr="002036EA" w:rsidRDefault="00B55446" w:rsidP="00B55446">
      <w:pPr>
        <w:rPr>
          <w:lang w:val="en-US"/>
        </w:rPr>
      </w:pPr>
      <w:r w:rsidRPr="002036EA">
        <w:rPr>
          <w:rFonts w:hint="cs"/>
          <w:lang w:val="en-US"/>
        </w:rPr>
        <w:t>Me, median; Q</w:t>
      </w:r>
      <w:r w:rsidRPr="00844A69">
        <w:rPr>
          <w:rFonts w:ascii="Arial" w:hAnsi="Arial" w:cs="Arial"/>
          <w:lang w:val="en-US"/>
        </w:rPr>
        <w:t>25</w:t>
      </w:r>
      <w:r w:rsidRPr="002036EA">
        <w:rPr>
          <w:rFonts w:hint="cs"/>
          <w:lang w:val="en-US"/>
        </w:rPr>
        <w:t xml:space="preserve">, </w:t>
      </w:r>
      <w:r w:rsidRPr="00844A69">
        <w:rPr>
          <w:rFonts w:ascii="Arial" w:hAnsi="Arial" w:cs="Arial"/>
          <w:lang w:val="en-US"/>
        </w:rPr>
        <w:t>25</w:t>
      </w:r>
      <w:r w:rsidRPr="002036EA">
        <w:rPr>
          <w:rFonts w:hint="cs"/>
          <w:vertAlign w:val="superscript"/>
          <w:lang w:val="en-US"/>
        </w:rPr>
        <w:t>th</w:t>
      </w:r>
      <w:r>
        <w:rPr>
          <w:rFonts w:hint="cs"/>
          <w:lang w:val="en-US"/>
        </w:rPr>
        <w:t xml:space="preserve"> </w:t>
      </w:r>
      <w:r w:rsidRPr="002036EA">
        <w:rPr>
          <w:rFonts w:hint="cs"/>
          <w:lang w:val="en-US"/>
        </w:rPr>
        <w:t>percentile; Q</w:t>
      </w:r>
      <w:r w:rsidRPr="00844A69">
        <w:rPr>
          <w:rFonts w:ascii="Arial" w:hAnsi="Arial" w:cs="Arial"/>
          <w:lang w:val="en-US"/>
        </w:rPr>
        <w:t>75</w:t>
      </w:r>
      <w:r w:rsidRPr="002036EA">
        <w:rPr>
          <w:rFonts w:hint="cs"/>
          <w:lang w:val="en-US"/>
        </w:rPr>
        <w:t xml:space="preserve">, </w:t>
      </w:r>
      <w:r w:rsidRPr="00844A69">
        <w:rPr>
          <w:rFonts w:ascii="Arial" w:hAnsi="Arial" w:cs="Arial"/>
          <w:lang w:val="en-US"/>
        </w:rPr>
        <w:t>75</w:t>
      </w:r>
      <w:r w:rsidRPr="002036EA">
        <w:rPr>
          <w:rFonts w:hint="cs"/>
          <w:vertAlign w:val="superscript"/>
          <w:lang w:val="en-US"/>
        </w:rPr>
        <w:t>th</w:t>
      </w:r>
      <w:r>
        <w:rPr>
          <w:rFonts w:hint="cs"/>
          <w:lang w:val="en-US"/>
        </w:rPr>
        <w:t xml:space="preserve"> </w:t>
      </w:r>
      <w:r w:rsidRPr="002036EA">
        <w:rPr>
          <w:rFonts w:hint="cs"/>
          <w:lang w:val="en-US"/>
        </w:rPr>
        <w:t>percentile</w:t>
      </w:r>
    </w:p>
    <w:p w14:paraId="486476B3" w14:textId="77777777" w:rsidR="00B55446" w:rsidRPr="00B55446" w:rsidRDefault="00B55446">
      <w:pPr>
        <w:rPr>
          <w:lang w:val="en-US"/>
        </w:rPr>
      </w:pPr>
    </w:p>
    <w:sectPr w:rsidR="00B55446" w:rsidRPr="00B5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46"/>
    <w:rsid w:val="000E306D"/>
    <w:rsid w:val="003435E5"/>
    <w:rsid w:val="008518C5"/>
    <w:rsid w:val="008E60F5"/>
    <w:rsid w:val="008E61FC"/>
    <w:rsid w:val="00A20AA5"/>
    <w:rsid w:val="00AF461E"/>
    <w:rsid w:val="00B55446"/>
    <w:rsid w:val="00FB764A"/>
    <w:rsid w:val="00FD0A85"/>
    <w:rsid w:val="00F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9F6D"/>
  <w15:chartTrackingRefBased/>
  <w15:docId w15:val="{F7709BFD-D726-48D9-BECA-8FD779BA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446"/>
  </w:style>
  <w:style w:type="paragraph" w:styleId="1">
    <w:name w:val="heading 1"/>
    <w:basedOn w:val="a"/>
    <w:next w:val="a"/>
    <w:link w:val="10"/>
    <w:uiPriority w:val="9"/>
    <w:qFormat/>
    <w:rsid w:val="00B55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5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5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4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54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54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54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54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54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5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5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5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5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54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54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54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5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54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54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2024-12-16T15:47:00Z</dcterms:created>
  <dcterms:modified xsi:type="dcterms:W3CDTF">2024-12-16T15:48:00Z</dcterms:modified>
</cp:coreProperties>
</file>