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E043" w14:textId="77777777" w:rsidR="00D43816" w:rsidRPr="00FC3401" w:rsidRDefault="00D43816" w:rsidP="00D43816">
      <w:pPr>
        <w:rPr>
          <w:b/>
          <w:bCs/>
        </w:rPr>
      </w:pPr>
      <w:r w:rsidRPr="00FC3401">
        <w:rPr>
          <w:b/>
          <w:bCs/>
        </w:rPr>
        <w:t>Таблица 1. Основные характеристики участников исследования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6"/>
        <w:gridCol w:w="1363"/>
      </w:tblGrid>
      <w:tr w:rsidR="00D43816" w:rsidRPr="00FC3401" w14:paraId="2E5A25DE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B4322B0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9968431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Значение</w:t>
            </w:r>
          </w:p>
        </w:tc>
      </w:tr>
      <w:tr w:rsidR="00D43816" w:rsidRPr="00FC3401" w14:paraId="6B690869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36B75DC" w14:textId="77777777" w:rsidR="00D43816" w:rsidRPr="00FC3401" w:rsidRDefault="00D43816" w:rsidP="0002020E">
            <w:r w:rsidRPr="00FC3401">
              <w:t>Средний возраст участников,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C956C4F" w14:textId="77777777" w:rsidR="00D43816" w:rsidRPr="00FC3401" w:rsidRDefault="00D43816" w:rsidP="0002020E">
            <w:r w:rsidRPr="00FC3401">
              <w:t>63,47 ± 16,21</w:t>
            </w:r>
          </w:p>
        </w:tc>
      </w:tr>
      <w:tr w:rsidR="00D43816" w:rsidRPr="00FC3401" w14:paraId="20ADF578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7748BB2" w14:textId="77777777" w:rsidR="00D43816" w:rsidRPr="00FC3401" w:rsidRDefault="00D43816" w:rsidP="0002020E">
            <w:r w:rsidRPr="00FC3401">
              <w:t xml:space="preserve">Число женщин, </w:t>
            </w:r>
            <w:proofErr w:type="spellStart"/>
            <w:r w:rsidRPr="00FC3401">
              <w:t>абс</w:t>
            </w:r>
            <w:proofErr w:type="spellEnd"/>
            <w:r w:rsidRPr="00FC3401">
              <w:t>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D2006B5" w14:textId="77777777" w:rsidR="00D43816" w:rsidRPr="00FC3401" w:rsidRDefault="00D43816" w:rsidP="0002020E">
            <w:r w:rsidRPr="00FC3401">
              <w:t>151 (58,98)</w:t>
            </w:r>
          </w:p>
        </w:tc>
      </w:tr>
      <w:tr w:rsidR="00D43816" w:rsidRPr="00FC3401" w14:paraId="2C5D29EB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CAEBA69" w14:textId="77777777" w:rsidR="00D43816" w:rsidRPr="00FC3401" w:rsidRDefault="00D43816" w:rsidP="0002020E">
            <w:r w:rsidRPr="00FC3401">
              <w:t>Медиана наблюдения, мес.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632225D" w14:textId="77777777" w:rsidR="00D43816" w:rsidRPr="00FC3401" w:rsidRDefault="00D43816" w:rsidP="0002020E">
            <w:r w:rsidRPr="00FC3401">
              <w:t>16 [14; 21]</w:t>
            </w:r>
          </w:p>
        </w:tc>
      </w:tr>
      <w:tr w:rsidR="00D43816" w:rsidRPr="00FC3401" w14:paraId="69BE3EC1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D1DF7F0" w14:textId="77777777" w:rsidR="00D43816" w:rsidRPr="00FC3401" w:rsidRDefault="00D43816" w:rsidP="0002020E">
            <w:r w:rsidRPr="00FC3401">
              <w:t xml:space="preserve">Число пациентов, у которых развилась ФП, </w:t>
            </w:r>
            <w:proofErr w:type="spellStart"/>
            <w:r w:rsidRPr="00FC3401">
              <w:t>абс</w:t>
            </w:r>
            <w:proofErr w:type="spellEnd"/>
            <w:r w:rsidRPr="00FC3401">
              <w:t>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1BD6450" w14:textId="77777777" w:rsidR="00D43816" w:rsidRPr="00FC3401" w:rsidRDefault="00D43816" w:rsidP="0002020E">
            <w:r w:rsidRPr="00FC3401">
              <w:t>12 (4,69)</w:t>
            </w:r>
          </w:p>
        </w:tc>
      </w:tr>
      <w:tr w:rsidR="00D43816" w:rsidRPr="00FC3401" w14:paraId="12CC8FD9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27A6F52" w14:textId="77777777" w:rsidR="00D43816" w:rsidRPr="00FC3401" w:rsidRDefault="00D43816" w:rsidP="0002020E">
            <w:r w:rsidRPr="00FC3401">
              <w:t>Медиана развития ФП, месяцев наблюдения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E0D6445" w14:textId="77777777" w:rsidR="00D43816" w:rsidRPr="00FC3401" w:rsidRDefault="00D43816" w:rsidP="0002020E">
            <w:r w:rsidRPr="00FC3401">
              <w:t>7 [5; 11]</w:t>
            </w:r>
          </w:p>
        </w:tc>
      </w:tr>
      <w:tr w:rsidR="00D43816" w:rsidRPr="00FC3401" w14:paraId="37053BA0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CB73725" w14:textId="77777777" w:rsidR="00D43816" w:rsidRPr="00FC3401" w:rsidRDefault="00D43816" w:rsidP="0002020E">
            <w:r w:rsidRPr="00FC3401">
              <w:t xml:space="preserve">Число умерших за время исследования, </w:t>
            </w:r>
            <w:proofErr w:type="spellStart"/>
            <w:r w:rsidRPr="00FC3401">
              <w:t>абс</w:t>
            </w:r>
            <w:proofErr w:type="spellEnd"/>
            <w:r w:rsidRPr="00FC3401">
              <w:t>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BCB72F0" w14:textId="77777777" w:rsidR="00D43816" w:rsidRPr="00FC3401" w:rsidRDefault="00D43816" w:rsidP="0002020E">
            <w:r w:rsidRPr="00FC3401">
              <w:t>30 (11,72)</w:t>
            </w:r>
          </w:p>
        </w:tc>
      </w:tr>
      <w:tr w:rsidR="00D43816" w:rsidRPr="00FC3401" w14:paraId="148C5C5D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ECD4C2E" w14:textId="77777777" w:rsidR="00D43816" w:rsidRPr="00FC3401" w:rsidRDefault="00D43816" w:rsidP="0002020E">
            <w:r w:rsidRPr="00FC3401">
              <w:t>Медиана наступления летального исхода,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4F05F80" w14:textId="77777777" w:rsidR="00D43816" w:rsidRPr="00FC3401" w:rsidRDefault="00D43816" w:rsidP="0002020E">
            <w:r w:rsidRPr="00FC3401">
              <w:t>6 [3; 11]</w:t>
            </w:r>
          </w:p>
        </w:tc>
      </w:tr>
    </w:tbl>
    <w:p w14:paraId="67C00B5D" w14:textId="77777777" w:rsidR="00D43816" w:rsidRPr="00FC3401" w:rsidRDefault="00D43816" w:rsidP="00D43816">
      <w:r w:rsidRPr="00FC3401">
        <w:rPr>
          <w:rFonts w:hint="cs"/>
        </w:rPr>
        <w:t>ФП – фибрилляция предсердий</w:t>
      </w:r>
    </w:p>
    <w:p w14:paraId="4D80D5BC" w14:textId="77777777" w:rsidR="00D43816" w:rsidRPr="00FC3401" w:rsidRDefault="00D43816" w:rsidP="00D43816">
      <w:r w:rsidRPr="00FC3401">
        <w:rPr>
          <w:rFonts w:hint="cs"/>
        </w:rPr>
        <w:t>Данные представлены в виде среднего</w:t>
      </w:r>
      <w:r>
        <w:rPr>
          <w:rFonts w:hint="cs"/>
        </w:rPr>
        <w:t xml:space="preserve"> </w:t>
      </w:r>
      <w:r w:rsidRPr="00FC3401">
        <w:rPr>
          <w:rFonts w:hint="cs"/>
        </w:rPr>
        <w:t>арифметического</w:t>
      </w:r>
      <w:r>
        <w:rPr>
          <w:rFonts w:hint="cs"/>
        </w:rPr>
        <w:t xml:space="preserve"> </w:t>
      </w:r>
      <w:r w:rsidRPr="00FC3401">
        <w:rPr>
          <w:rFonts w:hint="cs"/>
        </w:rPr>
        <w:t>значения и среднеквадратичного</w:t>
      </w:r>
      <w:r>
        <w:rPr>
          <w:rFonts w:hint="cs"/>
        </w:rPr>
        <w:t xml:space="preserve"> </w:t>
      </w:r>
      <w:r w:rsidRPr="00FC3401">
        <w:rPr>
          <w:rFonts w:hint="cs"/>
        </w:rPr>
        <w:t xml:space="preserve">отклонения (M ± SD) либо медианы и </w:t>
      </w:r>
      <w:r>
        <w:rPr>
          <w:rFonts w:ascii="Arial" w:hAnsi="Arial" w:cs="Arial"/>
        </w:rPr>
        <w:t>25</w:t>
      </w:r>
      <w:r w:rsidRPr="00FC3401">
        <w:rPr>
          <w:rFonts w:hint="cs"/>
        </w:rPr>
        <w:t>-го</w:t>
      </w:r>
      <w:r>
        <w:rPr>
          <w:rFonts w:hint="cs"/>
        </w:rPr>
        <w:t xml:space="preserve"> </w:t>
      </w:r>
      <w:r w:rsidRPr="00FC3401">
        <w:rPr>
          <w:rFonts w:hint="cs"/>
        </w:rPr>
        <w:t xml:space="preserve">и </w:t>
      </w:r>
      <w:r>
        <w:rPr>
          <w:rFonts w:ascii="Arial" w:hAnsi="Arial" w:cs="Arial"/>
        </w:rPr>
        <w:t>75</w:t>
      </w:r>
      <w:r w:rsidRPr="00FC3401">
        <w:rPr>
          <w:rFonts w:hint="cs"/>
        </w:rPr>
        <w:t>-го</w:t>
      </w:r>
      <w:r>
        <w:rPr>
          <w:rFonts w:hint="cs"/>
        </w:rPr>
        <w:t xml:space="preserve"> </w:t>
      </w:r>
      <w:r w:rsidRPr="00FC3401">
        <w:rPr>
          <w:rFonts w:hint="cs"/>
        </w:rPr>
        <w:t>процентилей (Me [</w:t>
      </w:r>
      <w:r>
        <w:rPr>
          <w:rFonts w:ascii="Arial" w:hAnsi="Arial" w:cs="Arial"/>
        </w:rPr>
        <w:t>25%</w:t>
      </w:r>
      <w:r w:rsidRPr="00FC3401">
        <w:rPr>
          <w:rFonts w:hint="cs"/>
        </w:rPr>
        <w:t xml:space="preserve">; </w:t>
      </w:r>
      <w:r>
        <w:rPr>
          <w:rFonts w:ascii="Arial" w:hAnsi="Arial" w:cs="Arial"/>
        </w:rPr>
        <w:t>75%</w:t>
      </w:r>
      <w:r w:rsidRPr="00FC3401">
        <w:rPr>
          <w:rFonts w:hint="cs"/>
        </w:rPr>
        <w:t>])</w:t>
      </w:r>
    </w:p>
    <w:p w14:paraId="57FAA724" w14:textId="77777777" w:rsidR="008518C5" w:rsidRDefault="008518C5"/>
    <w:p w14:paraId="415E4D12" w14:textId="77777777" w:rsidR="00D43816" w:rsidRPr="00FC3401" w:rsidRDefault="00D43816" w:rsidP="00D43816">
      <w:pPr>
        <w:rPr>
          <w:b/>
          <w:bCs/>
        </w:rPr>
      </w:pPr>
      <w:r w:rsidRPr="00FC3401">
        <w:rPr>
          <w:b/>
          <w:bCs/>
        </w:rPr>
        <w:t>Таблица 2. Причины летальных исходов участников исследования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2826"/>
        <w:gridCol w:w="2064"/>
      </w:tblGrid>
      <w:tr w:rsidR="00D43816" w:rsidRPr="00FC3401" w14:paraId="17A15E1F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9BF74D2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Причина смерти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F17F7F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 xml:space="preserve">Число умерших, </w:t>
            </w:r>
            <w:proofErr w:type="spellStart"/>
            <w:r w:rsidRPr="00FC3401">
              <w:rPr>
                <w:b/>
                <w:bCs/>
              </w:rPr>
              <w:t>абс</w:t>
            </w:r>
            <w:proofErr w:type="spellEnd"/>
            <w:r w:rsidRPr="00FC3401">
              <w:rPr>
                <w:b/>
                <w:bCs/>
              </w:rPr>
              <w:t>. (n = 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BB4F17E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Доля от умерших, %</w:t>
            </w:r>
          </w:p>
        </w:tc>
      </w:tr>
      <w:tr w:rsidR="00D43816" w:rsidRPr="00FC3401" w14:paraId="5E41D52E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4A47BBE" w14:textId="77777777" w:rsidR="00D43816" w:rsidRPr="00FC3401" w:rsidRDefault="00D43816" w:rsidP="0002020E">
            <w:r w:rsidRPr="00FC3401">
              <w:t>Хроническая сердечная недостаточность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52BEF81" w14:textId="77777777" w:rsidR="00D43816" w:rsidRPr="00FC3401" w:rsidRDefault="00D43816" w:rsidP="0002020E">
            <w:r w:rsidRPr="00FC3401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1900CA5" w14:textId="77777777" w:rsidR="00D43816" w:rsidRPr="00FC3401" w:rsidRDefault="00D43816" w:rsidP="0002020E">
            <w:r w:rsidRPr="00FC3401">
              <w:t>53,33</w:t>
            </w:r>
          </w:p>
        </w:tc>
      </w:tr>
      <w:tr w:rsidR="00D43816" w:rsidRPr="00FC3401" w14:paraId="0797E0FD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E9C2B3E" w14:textId="77777777" w:rsidR="00D43816" w:rsidRPr="00FC3401" w:rsidRDefault="00D43816" w:rsidP="0002020E">
            <w:r w:rsidRPr="00FC3401">
              <w:t>Хроническая дыхательная недостаточность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833A1B8" w14:textId="77777777" w:rsidR="00D43816" w:rsidRPr="00FC3401" w:rsidRDefault="00D43816" w:rsidP="0002020E">
            <w:r w:rsidRPr="00FC3401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FCFF287" w14:textId="77777777" w:rsidR="00D43816" w:rsidRPr="00FC3401" w:rsidRDefault="00D43816" w:rsidP="0002020E">
            <w:r w:rsidRPr="00FC3401">
              <w:t>13,33</w:t>
            </w:r>
          </w:p>
        </w:tc>
      </w:tr>
      <w:tr w:rsidR="00D43816" w:rsidRPr="00FC3401" w14:paraId="2388A6FA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89F095F" w14:textId="77777777" w:rsidR="00D43816" w:rsidRPr="00FC3401" w:rsidRDefault="00D43816" w:rsidP="0002020E">
            <w:r w:rsidRPr="00FC3401">
              <w:t>Злокачественные новообразования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8377BF2" w14:textId="77777777" w:rsidR="00D43816" w:rsidRPr="00FC3401" w:rsidRDefault="00D43816" w:rsidP="0002020E">
            <w:r w:rsidRPr="00FC34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39AC51C" w14:textId="77777777" w:rsidR="00D43816" w:rsidRPr="00FC3401" w:rsidRDefault="00D43816" w:rsidP="0002020E">
            <w:r w:rsidRPr="00FC3401">
              <w:t>6,67</w:t>
            </w:r>
          </w:p>
        </w:tc>
      </w:tr>
      <w:tr w:rsidR="00D43816" w:rsidRPr="00FC3401" w14:paraId="75789738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C7A9C90" w14:textId="77777777" w:rsidR="00D43816" w:rsidRPr="00FC3401" w:rsidRDefault="00D43816" w:rsidP="0002020E">
            <w:r w:rsidRPr="00FC3401">
              <w:t>Цереброваскулярная болезнь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6D50EB1" w14:textId="77777777" w:rsidR="00D43816" w:rsidRPr="00FC3401" w:rsidRDefault="00D43816" w:rsidP="0002020E">
            <w:r w:rsidRPr="00FC34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6A14FA1" w14:textId="77777777" w:rsidR="00D43816" w:rsidRPr="00FC3401" w:rsidRDefault="00D43816" w:rsidP="0002020E">
            <w:r w:rsidRPr="00FC3401">
              <w:t>6,67</w:t>
            </w:r>
          </w:p>
        </w:tc>
      </w:tr>
      <w:tr w:rsidR="00D43816" w:rsidRPr="00FC3401" w14:paraId="1504D851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E4E4757" w14:textId="77777777" w:rsidR="00D43816" w:rsidRPr="00FC3401" w:rsidRDefault="00D43816" w:rsidP="0002020E">
            <w:r w:rsidRPr="00FC3401">
              <w:t>Ишемический (</w:t>
            </w:r>
            <w:proofErr w:type="spellStart"/>
            <w:r w:rsidRPr="00FC3401">
              <w:t>кардиоэмболический</w:t>
            </w:r>
            <w:proofErr w:type="spellEnd"/>
            <w:r w:rsidRPr="00FC3401">
              <w:t>) инсульт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13A229" w14:textId="77777777" w:rsidR="00D43816" w:rsidRPr="00FC3401" w:rsidRDefault="00D43816" w:rsidP="0002020E">
            <w:r w:rsidRPr="00FC34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840B24B" w14:textId="77777777" w:rsidR="00D43816" w:rsidRPr="00FC3401" w:rsidRDefault="00D43816" w:rsidP="0002020E">
            <w:r w:rsidRPr="00FC3401">
              <w:t>6,67</w:t>
            </w:r>
          </w:p>
        </w:tc>
      </w:tr>
      <w:tr w:rsidR="00D43816" w:rsidRPr="00FC3401" w14:paraId="776D77EA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5EB5292" w14:textId="77777777" w:rsidR="00D43816" w:rsidRPr="00FC3401" w:rsidRDefault="00D43816" w:rsidP="0002020E">
            <w:r w:rsidRPr="00FC3401">
              <w:t>Сахарный диабет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FCB9F40" w14:textId="77777777" w:rsidR="00D43816" w:rsidRPr="00FC3401" w:rsidRDefault="00D43816" w:rsidP="0002020E">
            <w:r w:rsidRPr="00FC34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1A94FF7" w14:textId="77777777" w:rsidR="00D43816" w:rsidRPr="00FC3401" w:rsidRDefault="00D43816" w:rsidP="0002020E">
            <w:r w:rsidRPr="00FC3401">
              <w:t>3,33</w:t>
            </w:r>
          </w:p>
        </w:tc>
      </w:tr>
      <w:tr w:rsidR="00D43816" w:rsidRPr="00FC3401" w14:paraId="2AC3B563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D9E4D42" w14:textId="77777777" w:rsidR="00D43816" w:rsidRPr="00FC3401" w:rsidRDefault="00D43816" w:rsidP="0002020E">
            <w:r w:rsidRPr="00FC3401">
              <w:lastRenderedPageBreak/>
              <w:t>Желудочно-кишечное кровотечение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D06C38D" w14:textId="77777777" w:rsidR="00D43816" w:rsidRPr="00FC3401" w:rsidRDefault="00D43816" w:rsidP="0002020E">
            <w:r w:rsidRPr="00FC34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788EB9E" w14:textId="77777777" w:rsidR="00D43816" w:rsidRPr="00FC3401" w:rsidRDefault="00D43816" w:rsidP="0002020E">
            <w:r w:rsidRPr="00FC3401">
              <w:t>3,33</w:t>
            </w:r>
          </w:p>
        </w:tc>
      </w:tr>
      <w:tr w:rsidR="00D43816" w:rsidRPr="00FC3401" w14:paraId="18614CEB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1125827" w14:textId="77777777" w:rsidR="00D43816" w:rsidRPr="00FC3401" w:rsidRDefault="00D43816" w:rsidP="0002020E">
            <w:r w:rsidRPr="00FC3401">
              <w:t>Расслоение аорты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7CCAB0F" w14:textId="77777777" w:rsidR="00D43816" w:rsidRPr="00FC3401" w:rsidRDefault="00D43816" w:rsidP="0002020E">
            <w:r w:rsidRPr="00FC34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1CB1E96" w14:textId="77777777" w:rsidR="00D43816" w:rsidRPr="00FC3401" w:rsidRDefault="00D43816" w:rsidP="0002020E">
            <w:r w:rsidRPr="00FC3401">
              <w:t>3,33</w:t>
            </w:r>
          </w:p>
        </w:tc>
      </w:tr>
      <w:tr w:rsidR="00D43816" w:rsidRPr="00FC3401" w14:paraId="026A14CF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7D0808D" w14:textId="77777777" w:rsidR="00D43816" w:rsidRPr="00FC3401" w:rsidRDefault="00D43816" w:rsidP="0002020E">
            <w:r w:rsidRPr="00FC3401">
              <w:t>Геморрагический инсульт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4E08F5E" w14:textId="77777777" w:rsidR="00D43816" w:rsidRPr="00FC3401" w:rsidRDefault="00D43816" w:rsidP="0002020E">
            <w:r w:rsidRPr="00FC34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5E8E36F" w14:textId="77777777" w:rsidR="00D43816" w:rsidRPr="00FC3401" w:rsidRDefault="00D43816" w:rsidP="0002020E">
            <w:r w:rsidRPr="00FC3401">
              <w:t>3,33</w:t>
            </w:r>
          </w:p>
        </w:tc>
      </w:tr>
      <w:tr w:rsidR="00D43816" w:rsidRPr="00FC3401" w14:paraId="4775EEF6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AAD09DD" w14:textId="77777777" w:rsidR="00D43816" w:rsidRPr="00FC3401" w:rsidRDefault="00D43816" w:rsidP="0002020E">
            <w:r w:rsidRPr="00FC3401">
              <w:t>Всего от сердечно-сосудистой патологии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B6033C3" w14:textId="77777777" w:rsidR="00D43816" w:rsidRPr="00FC3401" w:rsidRDefault="00D43816" w:rsidP="0002020E">
            <w:r w:rsidRPr="00FC3401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4AE8D77" w14:textId="77777777" w:rsidR="00D43816" w:rsidRPr="00FC3401" w:rsidRDefault="00D43816" w:rsidP="0002020E">
            <w:r w:rsidRPr="00FC3401">
              <w:t>73,33</w:t>
            </w:r>
          </w:p>
        </w:tc>
      </w:tr>
    </w:tbl>
    <w:p w14:paraId="7592955D" w14:textId="77777777" w:rsidR="00D43816" w:rsidRDefault="00D43816"/>
    <w:p w14:paraId="2695E644" w14:textId="77777777" w:rsidR="00D43816" w:rsidRPr="00FC3401" w:rsidRDefault="00D43816" w:rsidP="00D43816">
      <w:pPr>
        <w:rPr>
          <w:b/>
          <w:bCs/>
        </w:rPr>
      </w:pPr>
      <w:r w:rsidRPr="00FC3401">
        <w:rPr>
          <w:b/>
          <w:bCs/>
        </w:rPr>
        <w:t>Таблица 3. Количественные характеристики групп, сформированных в зависимости от вероятности развития фибрилляции предсердий по данным нейросети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1806"/>
        <w:gridCol w:w="1901"/>
        <w:gridCol w:w="1806"/>
        <w:gridCol w:w="1140"/>
      </w:tblGrid>
      <w:tr w:rsidR="00D43816" w:rsidRPr="00FC3401" w14:paraId="178D0EC0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AF9133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Характеристика / параметр ТТЭ, M ± 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622AD7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Значение выхода НС ≤ 0,33 (группа 1, 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1267B9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Значение выхода НС 0,34–0,66 (группа 2, n = 185)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221A84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Значение выхода НС ≥ 0,67 (группа 3, n = 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6032E3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Значение p</w:t>
            </w:r>
          </w:p>
        </w:tc>
      </w:tr>
      <w:tr w:rsidR="00D43816" w:rsidRPr="00FC3401" w14:paraId="41121718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7B9EE3" w14:textId="77777777" w:rsidR="00D43816" w:rsidRPr="00FC3401" w:rsidRDefault="00D43816" w:rsidP="0002020E">
            <w:r w:rsidRPr="00FC3401">
              <w:t>Возраст,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8B3AB7" w14:textId="77777777" w:rsidR="00D43816" w:rsidRPr="00FC3401" w:rsidRDefault="00D43816" w:rsidP="0002020E">
            <w:r w:rsidRPr="00FC3401">
              <w:t>67,71 ± 13,57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584690" w14:textId="77777777" w:rsidR="00D43816" w:rsidRPr="00FC3401" w:rsidRDefault="00D43816" w:rsidP="0002020E">
            <w:r w:rsidRPr="00FC3401">
              <w:t>63,08 ± 15,88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97D21C" w14:textId="77777777" w:rsidR="00D43816" w:rsidRPr="00FC3401" w:rsidRDefault="00D43816" w:rsidP="0002020E">
            <w:r w:rsidRPr="00FC3401">
              <w:t>57,78 ± 22,31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64672C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0,045</w:t>
            </w:r>
          </w:p>
          <w:p w14:paraId="60D6C525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0,474</w:t>
            </w:r>
          </w:p>
          <w:p w14:paraId="2A560532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0,089</w:t>
            </w:r>
          </w:p>
        </w:tc>
      </w:tr>
      <w:tr w:rsidR="00D43816" w:rsidRPr="00FC3401" w14:paraId="661B398D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0CDBF1" w14:textId="77777777" w:rsidR="00D43816" w:rsidRPr="00FC3401" w:rsidRDefault="00D43816" w:rsidP="0002020E">
            <w:r w:rsidRPr="00FC3401">
              <w:t>Значение выхода НС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5E9FC9" w14:textId="77777777" w:rsidR="00D43816" w:rsidRPr="00FC3401" w:rsidRDefault="00D43816" w:rsidP="0002020E">
            <w:r w:rsidRPr="00FC3401">
              <w:t>0,23 ± 0,07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24F050" w14:textId="77777777" w:rsidR="00D43816" w:rsidRPr="00FC3401" w:rsidRDefault="00D43816" w:rsidP="0002020E">
            <w:r w:rsidRPr="00FC3401">
              <w:t>0,53 ± 0,08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23DE25" w14:textId="77777777" w:rsidR="00D43816" w:rsidRPr="00FC3401" w:rsidRDefault="00D43816" w:rsidP="0002020E">
            <w:r w:rsidRPr="00FC3401">
              <w:t>0,69 ± 0,02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0DE3F1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6DEE7EB9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0,001</w:t>
            </w:r>
          </w:p>
          <w:p w14:paraId="718067CE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  <w:tr w:rsidR="00D43816" w:rsidRPr="00FC3401" w14:paraId="68A76001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7BCFD5" w14:textId="77777777" w:rsidR="00D43816" w:rsidRPr="00FC3401" w:rsidRDefault="00D43816" w:rsidP="0002020E">
            <w:r w:rsidRPr="00FC3401">
              <w:t>Диаметр восходящего отдела аорты,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E0F0A6" w14:textId="77777777" w:rsidR="00D43816" w:rsidRPr="00FC3401" w:rsidRDefault="00D43816" w:rsidP="0002020E">
            <w:r w:rsidRPr="00FC3401">
              <w:t>3,34 ± 0,44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7CFB14" w14:textId="77777777" w:rsidR="00D43816" w:rsidRPr="00FC3401" w:rsidRDefault="00D43816" w:rsidP="0002020E">
            <w:r w:rsidRPr="00FC3401">
              <w:t>3,25 ± 0,29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B901E2" w14:textId="77777777" w:rsidR="00D43816" w:rsidRPr="00FC3401" w:rsidRDefault="00D43816" w:rsidP="0002020E">
            <w:r w:rsidRPr="00FC3401">
              <w:t>3,04 ± 0,51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8A3038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0,234</w:t>
            </w:r>
          </w:p>
          <w:p w14:paraId="42688439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0,022</w:t>
            </w:r>
          </w:p>
          <w:p w14:paraId="3EA55B2B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0,017</w:t>
            </w:r>
          </w:p>
        </w:tc>
      </w:tr>
      <w:tr w:rsidR="00D43816" w:rsidRPr="00FC3401" w14:paraId="03E4E8A9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1AE8F7" w14:textId="77777777" w:rsidR="00D43816" w:rsidRPr="00FC3401" w:rsidRDefault="00D43816" w:rsidP="0002020E">
            <w:r w:rsidRPr="00FC3401">
              <w:t>Диаметр левого предсердия,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684D6F" w14:textId="77777777" w:rsidR="00D43816" w:rsidRPr="00FC3401" w:rsidRDefault="00D43816" w:rsidP="0002020E">
            <w:r w:rsidRPr="00FC3401">
              <w:t>4,28 ± 0,48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6F5EFC" w14:textId="77777777" w:rsidR="00D43816" w:rsidRPr="00FC3401" w:rsidRDefault="00D43816" w:rsidP="0002020E">
            <w:r w:rsidRPr="00FC3401">
              <w:t>3,73 ± 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9BC435" w14:textId="77777777" w:rsidR="00D43816" w:rsidRPr="00FC3401" w:rsidRDefault="00D43816" w:rsidP="0002020E">
            <w:r w:rsidRPr="00FC3401">
              <w:t>3,22 ± 0,41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C31D36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7C449966" w14:textId="77777777" w:rsidR="00D43816" w:rsidRPr="00FC3401" w:rsidRDefault="00D43816" w:rsidP="0002020E">
            <w:r w:rsidRPr="00FC3401">
              <w:lastRenderedPageBreak/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0,001</w:t>
            </w:r>
          </w:p>
          <w:p w14:paraId="6EBDD6C3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  <w:tr w:rsidR="00D43816" w:rsidRPr="00FC3401" w14:paraId="5F7E43E5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BE4B92" w14:textId="77777777" w:rsidR="00D43816" w:rsidRPr="00FC3401" w:rsidRDefault="00D43816" w:rsidP="0002020E">
            <w:r w:rsidRPr="00FC3401">
              <w:lastRenderedPageBreak/>
              <w:t>Поперечный размер правого предсердия,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661860" w14:textId="77777777" w:rsidR="00D43816" w:rsidRPr="00FC3401" w:rsidRDefault="00D43816" w:rsidP="0002020E">
            <w:r w:rsidRPr="00FC3401">
              <w:t>3,87 ± 0,56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C1E9EC" w14:textId="77777777" w:rsidR="00D43816" w:rsidRPr="00FC3401" w:rsidRDefault="00D43816" w:rsidP="0002020E">
            <w:r w:rsidRPr="00FC3401">
              <w:t>3,52 ± 0,34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37F4C6" w14:textId="77777777" w:rsidR="00D43816" w:rsidRPr="00FC3401" w:rsidRDefault="00D43816" w:rsidP="0002020E">
            <w:r w:rsidRPr="00FC3401">
              <w:t>3,27 ± 0,23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B63B4D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320DDDFA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0,001</w:t>
            </w:r>
          </w:p>
          <w:p w14:paraId="590993F7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  <w:tr w:rsidR="00D43816" w:rsidRPr="00FC3401" w14:paraId="2FCD0011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FF87E1" w14:textId="77777777" w:rsidR="00D43816" w:rsidRPr="00FC3401" w:rsidRDefault="00D43816" w:rsidP="0002020E">
            <w:r w:rsidRPr="00FC3401">
              <w:t>Диаметр ствола легочной артерии,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0C747E" w14:textId="77777777" w:rsidR="00D43816" w:rsidRPr="00FC3401" w:rsidRDefault="00D43816" w:rsidP="0002020E">
            <w:r w:rsidRPr="00FC3401">
              <w:t>2,28 ± 0,25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DDD0A1" w14:textId="77777777" w:rsidR="00D43816" w:rsidRPr="00FC3401" w:rsidRDefault="00D43816" w:rsidP="0002020E">
            <w:r w:rsidRPr="00FC3401">
              <w:t>2,19 ± 0,21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997593" w14:textId="77777777" w:rsidR="00D43816" w:rsidRPr="00FC3401" w:rsidRDefault="00D43816" w:rsidP="0002020E">
            <w:r w:rsidRPr="00FC3401">
              <w:t>1,96 ± 0,28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404E03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0,045</w:t>
            </w:r>
          </w:p>
          <w:p w14:paraId="3AFD991D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0,001</w:t>
            </w:r>
          </w:p>
          <w:p w14:paraId="2DE7C713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  <w:tr w:rsidR="00D43816" w:rsidRPr="00FC3401" w14:paraId="205C7CA7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884FAF" w14:textId="77777777" w:rsidR="00D43816" w:rsidRPr="00FC3401" w:rsidRDefault="00D43816" w:rsidP="0002020E">
            <w:r w:rsidRPr="00FC3401">
              <w:t>Диаметр нижней полой вены,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65DFAB" w14:textId="77777777" w:rsidR="00D43816" w:rsidRPr="00FC3401" w:rsidRDefault="00D43816" w:rsidP="0002020E">
            <w:r w:rsidRPr="00FC3401">
              <w:t>2,02 ± 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425698" w14:textId="77777777" w:rsidR="00D43816" w:rsidRPr="00FC3401" w:rsidRDefault="00D43816" w:rsidP="0002020E">
            <w:r w:rsidRPr="00FC3401">
              <w:t>1,64 ± 0,32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00FD41" w14:textId="77777777" w:rsidR="00D43816" w:rsidRPr="00FC3401" w:rsidRDefault="00D43816" w:rsidP="0002020E">
            <w:r w:rsidRPr="00FC3401">
              <w:t>1,53 ± 0,39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008001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083B7498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0,245</w:t>
            </w:r>
          </w:p>
          <w:p w14:paraId="6BF4909B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  <w:tr w:rsidR="00D43816" w:rsidRPr="00FC3401" w14:paraId="5CAA71E0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26CD57" w14:textId="77777777" w:rsidR="00D43816" w:rsidRPr="00FC3401" w:rsidRDefault="00D43816" w:rsidP="0002020E">
            <w:r w:rsidRPr="00FC3401">
              <w:t>Конечный диастолический размер левого желудочка,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A03EB3" w14:textId="77777777" w:rsidR="00D43816" w:rsidRPr="00FC3401" w:rsidRDefault="00D43816" w:rsidP="0002020E">
            <w:r w:rsidRPr="00FC3401">
              <w:t>5,35 ± 1,12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92266F" w14:textId="77777777" w:rsidR="00D43816" w:rsidRPr="00FC3401" w:rsidRDefault="00D43816" w:rsidP="0002020E">
            <w:r w:rsidRPr="00FC3401">
              <w:t>4,77 ± 0,44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D915C9" w14:textId="77777777" w:rsidR="00D43816" w:rsidRPr="00FC3401" w:rsidRDefault="00D43816" w:rsidP="0002020E">
            <w:r w:rsidRPr="00FC3401">
              <w:t>4,70 ± 0,36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25B953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7E43A846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0,855</w:t>
            </w:r>
          </w:p>
          <w:p w14:paraId="049B80D7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  <w:tr w:rsidR="00D43816" w:rsidRPr="00FC3401" w14:paraId="70468C25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DF79F1" w14:textId="77777777" w:rsidR="00D43816" w:rsidRPr="00FC3401" w:rsidRDefault="00D43816" w:rsidP="0002020E">
            <w:r w:rsidRPr="00FC3401">
              <w:t>Размер правого желудочка,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55C4AE" w14:textId="77777777" w:rsidR="00D43816" w:rsidRPr="00FC3401" w:rsidRDefault="00D43816" w:rsidP="0002020E">
            <w:r w:rsidRPr="00FC3401">
              <w:t>2,95 ± 0,59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670E8C" w14:textId="77777777" w:rsidR="00D43816" w:rsidRPr="00FC3401" w:rsidRDefault="00D43816" w:rsidP="0002020E">
            <w:r w:rsidRPr="00FC3401">
              <w:t>2,61 ± 0,27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A5C157" w14:textId="77777777" w:rsidR="00D43816" w:rsidRPr="00FC3401" w:rsidRDefault="00D43816" w:rsidP="0002020E">
            <w:r w:rsidRPr="00FC3401">
              <w:t>2,64 ± 0,30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F6EE17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0,001</w:t>
            </w:r>
          </w:p>
          <w:p w14:paraId="3318A6C6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0,371</w:t>
            </w:r>
          </w:p>
          <w:p w14:paraId="53C2B92B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0,038</w:t>
            </w:r>
          </w:p>
        </w:tc>
      </w:tr>
      <w:tr w:rsidR="00D43816" w:rsidRPr="00FC3401" w14:paraId="4890B50B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7B6C5D" w14:textId="77777777" w:rsidR="00D43816" w:rsidRPr="00FC3401" w:rsidRDefault="00D43816" w:rsidP="0002020E">
            <w:r w:rsidRPr="00FC3401">
              <w:lastRenderedPageBreak/>
              <w:t>Фракция выброса левого желудочка,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F90E9D" w14:textId="77777777" w:rsidR="00D43816" w:rsidRPr="00FC3401" w:rsidRDefault="00D43816" w:rsidP="0002020E">
            <w:r w:rsidRPr="00FC3401">
              <w:t>46,8 ± 13,66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B28D48" w14:textId="77777777" w:rsidR="00D43816" w:rsidRPr="00FC3401" w:rsidRDefault="00D43816" w:rsidP="0002020E">
            <w:r w:rsidRPr="00FC3401">
              <w:t>62,56 ± 6,43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E2BA60" w14:textId="77777777" w:rsidR="00D43816" w:rsidRPr="00FC3401" w:rsidRDefault="00D43816" w:rsidP="0002020E">
            <w:r w:rsidRPr="00FC3401">
              <w:t>65,61 ± 3,94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14F010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3E4A3A9A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0,005</w:t>
            </w:r>
          </w:p>
          <w:p w14:paraId="40B706E7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  <w:tr w:rsidR="00D43816" w:rsidRPr="00FC3401" w14:paraId="745EEC76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7E3AC3" w14:textId="77777777" w:rsidR="00D43816" w:rsidRPr="00FC3401" w:rsidRDefault="00D43816" w:rsidP="0002020E">
            <w:r w:rsidRPr="00FC3401">
              <w:t>Толщина межжелудочковой перегородки,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A14DE3" w14:textId="77777777" w:rsidR="00D43816" w:rsidRPr="00FC3401" w:rsidRDefault="00D43816" w:rsidP="0002020E">
            <w:r w:rsidRPr="00FC3401">
              <w:t>1,21 ± 0,22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35F1D5" w14:textId="77777777" w:rsidR="00D43816" w:rsidRPr="00FC3401" w:rsidRDefault="00D43816" w:rsidP="0002020E">
            <w:r w:rsidRPr="00FC3401">
              <w:t>1,15 ± 0,20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8B2F4E" w14:textId="77777777" w:rsidR="00D43816" w:rsidRPr="00FC3401" w:rsidRDefault="00D43816" w:rsidP="0002020E">
            <w:r w:rsidRPr="00FC3401">
              <w:t>1,16 ± 0,22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A27C48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0,110</w:t>
            </w:r>
          </w:p>
          <w:p w14:paraId="0486B1CC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0,587</w:t>
            </w:r>
          </w:p>
          <w:p w14:paraId="3E5F9835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0,592</w:t>
            </w:r>
          </w:p>
        </w:tc>
      </w:tr>
      <w:tr w:rsidR="00D43816" w:rsidRPr="00FC3401" w14:paraId="4E8F227B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A26872" w14:textId="77777777" w:rsidR="00D43816" w:rsidRPr="00FC3401" w:rsidRDefault="00D43816" w:rsidP="0002020E">
            <w:r w:rsidRPr="00FC3401">
              <w:t>Толщина задней стенки левого желудочка,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8DC7BE" w14:textId="77777777" w:rsidR="00D43816" w:rsidRPr="00FC3401" w:rsidRDefault="00D43816" w:rsidP="0002020E">
            <w:r w:rsidRPr="00FC3401">
              <w:t>1,14 ± 0,17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346DE9" w14:textId="77777777" w:rsidR="00D43816" w:rsidRPr="00FC3401" w:rsidRDefault="00D43816" w:rsidP="0002020E">
            <w:r w:rsidRPr="00FC3401">
              <w:t>1,09 ± 0,14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694BBA" w14:textId="77777777" w:rsidR="00D43816" w:rsidRPr="00FC3401" w:rsidRDefault="00D43816" w:rsidP="0002020E">
            <w:r w:rsidRPr="00FC3401">
              <w:t>1,07 ± 0,19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8AEE5F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0,079</w:t>
            </w:r>
          </w:p>
          <w:p w14:paraId="47E77725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0,705</w:t>
            </w:r>
          </w:p>
          <w:p w14:paraId="15D2AEF8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0,196</w:t>
            </w:r>
          </w:p>
        </w:tc>
      </w:tr>
      <w:tr w:rsidR="00D43816" w:rsidRPr="00FC3401" w14:paraId="7A81E502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2A9FF9" w14:textId="77777777" w:rsidR="00D43816" w:rsidRPr="00FC3401" w:rsidRDefault="00D43816" w:rsidP="0002020E">
            <w:r w:rsidRPr="00FC3401">
              <w:t xml:space="preserve">Аортальная </w:t>
            </w:r>
            <w:proofErr w:type="spellStart"/>
            <w:r w:rsidRPr="00FC3401">
              <w:t>регургитация</w:t>
            </w:r>
            <w:proofErr w:type="spellEnd"/>
            <w:r w:rsidRPr="00FC3401">
              <w:t>, степень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4804BF" w14:textId="77777777" w:rsidR="00D43816" w:rsidRPr="00FC3401" w:rsidRDefault="00D43816" w:rsidP="0002020E">
            <w:r w:rsidRPr="00FC3401">
              <w:t>0,21 ± 0,47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EB05CE" w14:textId="77777777" w:rsidR="00D43816" w:rsidRPr="00FC3401" w:rsidRDefault="00D43816" w:rsidP="0002020E">
            <w:r w:rsidRPr="00FC3401">
              <w:t>0,01 ± 0,36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4A7152" w14:textId="77777777" w:rsidR="00D43816" w:rsidRPr="00FC3401" w:rsidRDefault="00D43816" w:rsidP="0002020E">
            <w:r w:rsidRPr="00FC3401">
              <w:t>0,17 ± 0,51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EA4D8D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0,006</w:t>
            </w:r>
          </w:p>
          <w:p w14:paraId="47ADF03D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0,305</w:t>
            </w:r>
          </w:p>
          <w:p w14:paraId="76E64214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0,487</w:t>
            </w:r>
          </w:p>
        </w:tc>
      </w:tr>
      <w:tr w:rsidR="00D43816" w:rsidRPr="00FC3401" w14:paraId="7D20F415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3B85B8" w14:textId="77777777" w:rsidR="00D43816" w:rsidRPr="00FC3401" w:rsidRDefault="00D43816" w:rsidP="0002020E">
            <w:r w:rsidRPr="00FC3401">
              <w:t xml:space="preserve">Митральная </w:t>
            </w:r>
            <w:proofErr w:type="spellStart"/>
            <w:r w:rsidRPr="00FC3401">
              <w:t>регургитация</w:t>
            </w:r>
            <w:proofErr w:type="spellEnd"/>
            <w:r w:rsidRPr="00FC3401">
              <w:t>, степень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85D7C2" w14:textId="77777777" w:rsidR="00D43816" w:rsidRPr="00FC3401" w:rsidRDefault="00D43816" w:rsidP="0002020E">
            <w:r w:rsidRPr="00FC3401">
              <w:t>2,21 ± 0,49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B3073D" w14:textId="77777777" w:rsidR="00D43816" w:rsidRPr="00FC3401" w:rsidRDefault="00D43816" w:rsidP="0002020E">
            <w:r w:rsidRPr="00FC3401">
              <w:t>1,40 ± 0,35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29A039" w14:textId="77777777" w:rsidR="00D43816" w:rsidRPr="00FC3401" w:rsidRDefault="00D43816" w:rsidP="0002020E">
            <w:r w:rsidRPr="00FC3401">
              <w:t>1,06 ± 0,17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F4AE95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4EDA57FB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0,001</w:t>
            </w:r>
          </w:p>
          <w:p w14:paraId="296E0776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  <w:tr w:rsidR="00D43816" w:rsidRPr="00FC3401" w14:paraId="4FD9E080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40CF00" w14:textId="77777777" w:rsidR="00D43816" w:rsidRPr="00FC3401" w:rsidRDefault="00D43816" w:rsidP="0002020E">
            <w:proofErr w:type="spellStart"/>
            <w:r w:rsidRPr="00FC3401">
              <w:t>Трикуспидальная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регургитация</w:t>
            </w:r>
            <w:proofErr w:type="spellEnd"/>
            <w:r w:rsidRPr="00FC3401">
              <w:t>, степень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521920" w14:textId="77777777" w:rsidR="00D43816" w:rsidRPr="00FC3401" w:rsidRDefault="00D43816" w:rsidP="0002020E">
            <w:r w:rsidRPr="00FC3401">
              <w:t>2,19 ± 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9AD0A4" w14:textId="77777777" w:rsidR="00D43816" w:rsidRPr="00FC3401" w:rsidRDefault="00D43816" w:rsidP="0002020E">
            <w:r w:rsidRPr="00FC3401">
              <w:t>1,19 ± 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4312B2" w14:textId="77777777" w:rsidR="00D43816" w:rsidRPr="00FC3401" w:rsidRDefault="00D43816" w:rsidP="0002020E">
            <w:r w:rsidRPr="00FC3401">
              <w:t>1,0 ±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311ED0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4A77FDFC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0,001</w:t>
            </w:r>
          </w:p>
          <w:p w14:paraId="78578017" w14:textId="77777777" w:rsidR="00D43816" w:rsidRPr="00FC3401" w:rsidRDefault="00D43816" w:rsidP="0002020E">
            <w:r w:rsidRPr="00FC3401">
              <w:lastRenderedPageBreak/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</w:tbl>
    <w:p w14:paraId="748668F0" w14:textId="77777777" w:rsidR="00D43816" w:rsidRPr="00FC3401" w:rsidRDefault="00D43816" w:rsidP="00D43816">
      <w:r w:rsidRPr="00FC3401">
        <w:rPr>
          <w:rFonts w:hint="cs"/>
        </w:rPr>
        <w:lastRenderedPageBreak/>
        <w:t xml:space="preserve">НС – нейросеть, ТТЭ – </w:t>
      </w:r>
      <w:proofErr w:type="spellStart"/>
      <w:r w:rsidRPr="00FC3401">
        <w:rPr>
          <w:rFonts w:hint="cs"/>
        </w:rPr>
        <w:t>трансторакальная</w:t>
      </w:r>
      <w:proofErr w:type="spellEnd"/>
      <w:r w:rsidRPr="00FC3401">
        <w:rPr>
          <w:rFonts w:hint="cs"/>
        </w:rPr>
        <w:t xml:space="preserve"> эхокардиография</w:t>
      </w:r>
    </w:p>
    <w:p w14:paraId="6374A23E" w14:textId="77777777" w:rsidR="00D43816" w:rsidRPr="00FC3401" w:rsidRDefault="00D43816" w:rsidP="00D43816">
      <w:r w:rsidRPr="00FC3401">
        <w:rPr>
          <w:rFonts w:hint="cs"/>
        </w:rPr>
        <w:t>Данные представлены в виде среднего</w:t>
      </w:r>
      <w:r>
        <w:rPr>
          <w:rFonts w:hint="cs"/>
        </w:rPr>
        <w:t xml:space="preserve"> </w:t>
      </w:r>
      <w:r w:rsidRPr="00FC3401">
        <w:rPr>
          <w:rFonts w:hint="cs"/>
        </w:rPr>
        <w:t>арифметического</w:t>
      </w:r>
      <w:r>
        <w:rPr>
          <w:rFonts w:hint="cs"/>
        </w:rPr>
        <w:t xml:space="preserve"> </w:t>
      </w:r>
      <w:r w:rsidRPr="00FC3401">
        <w:rPr>
          <w:rFonts w:hint="cs"/>
        </w:rPr>
        <w:t>значения и среднеквадратичного</w:t>
      </w:r>
      <w:r>
        <w:rPr>
          <w:rFonts w:hint="cs"/>
        </w:rPr>
        <w:t xml:space="preserve"> </w:t>
      </w:r>
      <w:r w:rsidRPr="00FC3401">
        <w:rPr>
          <w:rFonts w:hint="cs"/>
        </w:rPr>
        <w:t>отклонения</w:t>
      </w:r>
    </w:p>
    <w:p w14:paraId="1E791AF3" w14:textId="77777777" w:rsidR="00D43816" w:rsidRDefault="00D43816"/>
    <w:p w14:paraId="38CCB2AC" w14:textId="77777777" w:rsidR="00D43816" w:rsidRPr="00FC3401" w:rsidRDefault="00D43816" w:rsidP="00D43816">
      <w:pPr>
        <w:rPr>
          <w:b/>
          <w:bCs/>
        </w:rPr>
      </w:pPr>
      <w:r w:rsidRPr="00FC3401">
        <w:rPr>
          <w:b/>
          <w:bCs/>
        </w:rPr>
        <w:t>Таблица 4. Категориальные переменные в группах, сформированных в зависимости от вероятности развития фибрилляции предсердий по данным нейросети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1931"/>
        <w:gridCol w:w="2043"/>
        <w:gridCol w:w="1931"/>
        <w:gridCol w:w="1146"/>
      </w:tblGrid>
      <w:tr w:rsidR="00D43816" w:rsidRPr="00FC3401" w14:paraId="56578993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EF4288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 xml:space="preserve">Характеристика, </w:t>
            </w:r>
            <w:proofErr w:type="spellStart"/>
            <w:r w:rsidRPr="00FC3401">
              <w:rPr>
                <w:b/>
                <w:bCs/>
              </w:rPr>
              <w:t>абс</w:t>
            </w:r>
            <w:proofErr w:type="spellEnd"/>
            <w:r w:rsidRPr="00FC3401">
              <w:rPr>
                <w:b/>
                <w:bCs/>
              </w:rPr>
              <w:t>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D83146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Значение выхода НС ≤ 0,33 (группа 1, 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E72A69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Значение выхода НС 0,34–0,66 (группа 2, n = 185)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52F222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Значение выхода НС ≥ 0,67 (группа 3, n = 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1FE317" w14:textId="77777777" w:rsidR="00D43816" w:rsidRPr="00FC3401" w:rsidRDefault="00D43816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>Значение p</w:t>
            </w:r>
          </w:p>
        </w:tc>
      </w:tr>
      <w:tr w:rsidR="00D43816" w:rsidRPr="00FC3401" w14:paraId="03426C6B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45AA49" w14:textId="77777777" w:rsidR="00D43816" w:rsidRPr="00FC3401" w:rsidRDefault="00D43816" w:rsidP="0002020E">
            <w:r w:rsidRPr="00FC3401">
              <w:t>Число женщин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A2A336" w14:textId="77777777" w:rsidR="00D43816" w:rsidRPr="00FC3401" w:rsidRDefault="00D43816" w:rsidP="0002020E">
            <w:r w:rsidRPr="00FC3401">
              <w:t>25 (52,08)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5C2FA6" w14:textId="77777777" w:rsidR="00D43816" w:rsidRPr="00FC3401" w:rsidRDefault="00D43816" w:rsidP="0002020E">
            <w:r w:rsidRPr="00FC3401">
              <w:t>112 (60,54)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9CD5C3" w14:textId="77777777" w:rsidR="00D43816" w:rsidRPr="00FC3401" w:rsidRDefault="00D43816" w:rsidP="0002020E">
            <w:r w:rsidRPr="00FC3401">
              <w:t>14 (60,87)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C1673E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0,325</w:t>
            </w:r>
          </w:p>
          <w:p w14:paraId="70A28159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1,0</w:t>
            </w:r>
          </w:p>
          <w:p w14:paraId="25492CA5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0,612</w:t>
            </w:r>
          </w:p>
        </w:tc>
      </w:tr>
      <w:tr w:rsidR="00D43816" w:rsidRPr="00FC3401" w14:paraId="2E60E6CD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45FA5F" w14:textId="77777777" w:rsidR="00D43816" w:rsidRPr="00FC3401" w:rsidRDefault="00D43816" w:rsidP="0002020E">
            <w:r w:rsidRPr="00FC3401">
              <w:t>Развитие ФП за время наблюдения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A2DC83" w14:textId="77777777" w:rsidR="00D43816" w:rsidRPr="00FC3401" w:rsidRDefault="00D43816" w:rsidP="0002020E">
            <w:r w:rsidRPr="00FC3401">
              <w:t>8 (16,67)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F281CE" w14:textId="77777777" w:rsidR="00D43816" w:rsidRPr="00FC3401" w:rsidRDefault="00D43816" w:rsidP="0002020E">
            <w:r w:rsidRPr="00FC3401">
              <w:t>4 (2,16)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6A8B1B" w14:textId="77777777" w:rsidR="00D43816" w:rsidRPr="00FC3401" w:rsidRDefault="00D43816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6791C2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2B4F7833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1,0</w:t>
            </w:r>
          </w:p>
          <w:p w14:paraId="22C30343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0,047</w:t>
            </w:r>
          </w:p>
        </w:tc>
      </w:tr>
      <w:tr w:rsidR="00D43816" w:rsidRPr="00FC3401" w14:paraId="6F4171BA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83088F" w14:textId="77777777" w:rsidR="00D43816" w:rsidRPr="00FC3401" w:rsidRDefault="00D43816" w:rsidP="0002020E">
            <w:r w:rsidRPr="00FC3401">
              <w:t>Умерло за время наблюдения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EC37BA" w14:textId="77777777" w:rsidR="00D43816" w:rsidRPr="00FC3401" w:rsidRDefault="00D43816" w:rsidP="0002020E">
            <w:r w:rsidRPr="00FC3401">
              <w:t>17 (35,42)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22DC59" w14:textId="77777777" w:rsidR="00D43816" w:rsidRPr="00FC3401" w:rsidRDefault="00D43816" w:rsidP="0002020E">
            <w:r w:rsidRPr="00FC3401">
              <w:t>13 (7,01)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6C0CE3" w14:textId="77777777" w:rsidR="00D43816" w:rsidRPr="00FC3401" w:rsidRDefault="00D43816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37300B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603AC5B9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1,0</w:t>
            </w:r>
          </w:p>
          <w:p w14:paraId="49C03F19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0,001</w:t>
            </w:r>
            <w:proofErr w:type="gramEnd"/>
          </w:p>
        </w:tc>
      </w:tr>
      <w:tr w:rsidR="00D43816" w:rsidRPr="00FC3401" w14:paraId="54A43FA6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B4EFFF" w14:textId="77777777" w:rsidR="00D43816" w:rsidRPr="00FC3401" w:rsidRDefault="00D43816" w:rsidP="0002020E">
            <w:r w:rsidRPr="00FC3401">
              <w:t>Умерло от ССЗ за время наблюдения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67D432" w14:textId="77777777" w:rsidR="00D43816" w:rsidRPr="00FC3401" w:rsidRDefault="00D43816" w:rsidP="0002020E">
            <w:r w:rsidRPr="00FC3401">
              <w:t>15 (31,25)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442B61" w14:textId="77777777" w:rsidR="00D43816" w:rsidRPr="00FC3401" w:rsidRDefault="00D43816" w:rsidP="0002020E">
            <w:r w:rsidRPr="00FC3401">
              <w:t>7 (3,78)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40D7F8" w14:textId="77777777" w:rsidR="00D43816" w:rsidRPr="00FC3401" w:rsidRDefault="00D43816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AA139F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59BF7C06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1,0</w:t>
            </w:r>
          </w:p>
          <w:p w14:paraId="2205D40A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0,002</w:t>
            </w:r>
          </w:p>
        </w:tc>
      </w:tr>
      <w:tr w:rsidR="00D43816" w:rsidRPr="00FC3401" w14:paraId="2137B231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2AB01A" w14:textId="77777777" w:rsidR="00D43816" w:rsidRPr="00FC3401" w:rsidRDefault="00D43816" w:rsidP="0002020E">
            <w:r w:rsidRPr="00FC3401">
              <w:t>Умерло от ХСН за время наблюдения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B2A565" w14:textId="77777777" w:rsidR="00D43816" w:rsidRPr="00FC3401" w:rsidRDefault="00D43816" w:rsidP="0002020E">
            <w:r w:rsidRPr="00FC3401">
              <w:t>11 (22,92)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7FE642" w14:textId="77777777" w:rsidR="00D43816" w:rsidRPr="00FC3401" w:rsidRDefault="00D43816" w:rsidP="0002020E">
            <w:r w:rsidRPr="00FC3401">
              <w:t>5 (2,70)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B1789F" w14:textId="77777777" w:rsidR="00D43816" w:rsidRPr="00FC3401" w:rsidRDefault="00D43816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6D5557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1D6F9B76" w14:textId="77777777" w:rsidR="00D43816" w:rsidRPr="00FC3401" w:rsidRDefault="00D43816" w:rsidP="0002020E">
            <w:r w:rsidRPr="00FC3401">
              <w:lastRenderedPageBreak/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1,0</w:t>
            </w:r>
          </w:p>
          <w:p w14:paraId="5DABC1D3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0,013</w:t>
            </w:r>
          </w:p>
        </w:tc>
      </w:tr>
      <w:tr w:rsidR="00D43816" w:rsidRPr="00FC3401" w14:paraId="6FD90CCE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BBC2E9" w14:textId="77777777" w:rsidR="00D43816" w:rsidRPr="00FC3401" w:rsidRDefault="00D43816" w:rsidP="0002020E">
            <w:r w:rsidRPr="00FC3401">
              <w:lastRenderedPageBreak/>
              <w:t>Инфаркт миокарда в анамнезе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315EED" w14:textId="77777777" w:rsidR="00D43816" w:rsidRPr="00FC3401" w:rsidRDefault="00D43816" w:rsidP="0002020E">
            <w:r w:rsidRPr="00FC3401">
              <w:t>16 (33,33)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1394B8" w14:textId="77777777" w:rsidR="00D43816" w:rsidRPr="00FC3401" w:rsidRDefault="00D43816" w:rsidP="0002020E">
            <w:r w:rsidRPr="00FC3401">
              <w:t>20 (10,81)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3D42F7" w14:textId="77777777" w:rsidR="00D43816" w:rsidRPr="00FC3401" w:rsidRDefault="00D43816" w:rsidP="0002020E">
            <w:r w:rsidRPr="00FC3401">
              <w:t>2 (8,07)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3EDBC4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3881C678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1,0</w:t>
            </w:r>
          </w:p>
          <w:p w14:paraId="65A7C262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0,039</w:t>
            </w:r>
          </w:p>
        </w:tc>
      </w:tr>
      <w:tr w:rsidR="00D43816" w:rsidRPr="00FC3401" w14:paraId="712E55A6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CD278E" w14:textId="77777777" w:rsidR="00D43816" w:rsidRPr="00FC3401" w:rsidRDefault="00D43816" w:rsidP="0002020E">
            <w:r w:rsidRPr="00FC3401">
              <w:t>Сахарный диабет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736200" w14:textId="77777777" w:rsidR="00D43816" w:rsidRPr="00FC3401" w:rsidRDefault="00D43816" w:rsidP="0002020E">
            <w:r w:rsidRPr="00FC3401">
              <w:t>19 (39,58)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839E19" w14:textId="77777777" w:rsidR="00D43816" w:rsidRPr="00FC3401" w:rsidRDefault="00D43816" w:rsidP="0002020E">
            <w:r w:rsidRPr="00FC3401">
              <w:t>28 (15,14)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5507EA" w14:textId="77777777" w:rsidR="00D43816" w:rsidRPr="00FC3401" w:rsidRDefault="00D43816" w:rsidP="0002020E">
            <w:r w:rsidRPr="00FC3401">
              <w:t>3 (13,04)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1D65E4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51DA930D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0,212</w:t>
            </w:r>
          </w:p>
          <w:p w14:paraId="49482E8B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0,002</w:t>
            </w:r>
          </w:p>
        </w:tc>
      </w:tr>
      <w:tr w:rsidR="00D43816" w:rsidRPr="00FC3401" w14:paraId="5F1C4EA5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98A244" w14:textId="77777777" w:rsidR="00D43816" w:rsidRPr="00FC3401" w:rsidRDefault="00D43816" w:rsidP="0002020E">
            <w:r w:rsidRPr="00FC3401">
              <w:t>ОНМК в анамнезе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95BFFB" w14:textId="77777777" w:rsidR="00D43816" w:rsidRPr="00FC3401" w:rsidRDefault="00D43816" w:rsidP="0002020E">
            <w:r w:rsidRPr="00FC3401">
              <w:t>6 (12,5)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F2B947" w14:textId="77777777" w:rsidR="00D43816" w:rsidRPr="00FC3401" w:rsidRDefault="00D43816" w:rsidP="0002020E">
            <w:r w:rsidRPr="00FC3401">
              <w:t>5 (2,70)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BAC25E" w14:textId="77777777" w:rsidR="00D43816" w:rsidRPr="00FC3401" w:rsidRDefault="00D43816" w:rsidP="0002020E">
            <w:r w:rsidRPr="00FC3401">
              <w:t>1 (4,35)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BF6770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0,011</w:t>
            </w:r>
          </w:p>
          <w:p w14:paraId="64F024FA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1,0</w:t>
            </w:r>
          </w:p>
          <w:p w14:paraId="6BC77D3C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0,167</w:t>
            </w:r>
          </w:p>
        </w:tc>
      </w:tr>
      <w:tr w:rsidR="00D43816" w:rsidRPr="00FC3401" w14:paraId="2D04E8B8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0206DA" w14:textId="77777777" w:rsidR="00D43816" w:rsidRPr="00FC3401" w:rsidRDefault="00D43816" w:rsidP="0002020E">
            <w:proofErr w:type="spellStart"/>
            <w:r w:rsidRPr="00FC3401">
              <w:t>Дилатационная</w:t>
            </w:r>
            <w:proofErr w:type="spellEnd"/>
            <w:r w:rsidRPr="00FC3401">
              <w:t xml:space="preserve"> кардиомиопатия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CDBD26" w14:textId="77777777" w:rsidR="00D43816" w:rsidRPr="00FC3401" w:rsidRDefault="00D43816" w:rsidP="0002020E">
            <w:r w:rsidRPr="00FC3401">
              <w:t>6 (12,5)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DE407B" w14:textId="77777777" w:rsidR="00D43816" w:rsidRPr="00FC3401" w:rsidRDefault="00D43816" w:rsidP="0002020E">
            <w:r w:rsidRPr="00FC3401">
              <w:t>1 (0,54)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5C9B2E" w14:textId="77777777" w:rsidR="00D43816" w:rsidRPr="00FC3401" w:rsidRDefault="00D43816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BA0E26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0,001</w:t>
            </w:r>
          </w:p>
          <w:p w14:paraId="5BBDAADC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1,0</w:t>
            </w:r>
          </w:p>
          <w:p w14:paraId="165098DC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0,167</w:t>
            </w:r>
          </w:p>
        </w:tc>
      </w:tr>
      <w:tr w:rsidR="00D43816" w:rsidRPr="00FC3401" w14:paraId="08359339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60A88C" w14:textId="77777777" w:rsidR="00D43816" w:rsidRPr="00FC3401" w:rsidRDefault="00D43816" w:rsidP="0002020E">
            <w:r w:rsidRPr="00FC3401">
              <w:t>ХОБЛ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2EC433" w14:textId="77777777" w:rsidR="00D43816" w:rsidRPr="00FC3401" w:rsidRDefault="00D43816" w:rsidP="0002020E">
            <w:r w:rsidRPr="00FC3401">
              <w:t>2 (4,17)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299AFE" w14:textId="77777777" w:rsidR="00D43816" w:rsidRPr="00FC3401" w:rsidRDefault="00D43816" w:rsidP="0002020E">
            <w:r w:rsidRPr="00FC3401">
              <w:t>1 (0,54)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2BBA2B" w14:textId="77777777" w:rsidR="00D43816" w:rsidRPr="00FC3401" w:rsidRDefault="00D43816" w:rsidP="0002020E">
            <w:r w:rsidRPr="00FC3401">
              <w:t>3 (13,04)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91F0CB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0,108</w:t>
            </w:r>
          </w:p>
          <w:p w14:paraId="18CF682D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0,004</w:t>
            </w:r>
          </w:p>
          <w:p w14:paraId="67DC4450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0,320</w:t>
            </w:r>
          </w:p>
        </w:tc>
      </w:tr>
      <w:tr w:rsidR="00D43816" w:rsidRPr="00FC3401" w14:paraId="1880AB43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5DA33D" w14:textId="77777777" w:rsidR="00D43816" w:rsidRPr="00FC3401" w:rsidRDefault="00D43816" w:rsidP="0002020E">
            <w:r w:rsidRPr="00FC3401">
              <w:t>Стеноз аортального клапана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4C111C" w14:textId="77777777" w:rsidR="00D43816" w:rsidRPr="00FC3401" w:rsidRDefault="00D43816" w:rsidP="0002020E">
            <w:r w:rsidRPr="00FC3401">
              <w:t>2 (4,17)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39309F" w14:textId="77777777" w:rsidR="00D43816" w:rsidRPr="00FC3401" w:rsidRDefault="00D43816" w:rsidP="0002020E">
            <w:r w:rsidRPr="00FC3401">
              <w:t>1 (0,54)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0B083F" w14:textId="77777777" w:rsidR="00D43816" w:rsidRPr="00FC3401" w:rsidRDefault="00D43816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48337A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0,108</w:t>
            </w:r>
          </w:p>
          <w:p w14:paraId="15EB99F4" w14:textId="77777777" w:rsidR="00D43816" w:rsidRPr="00FC3401" w:rsidRDefault="00D43816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1,0</w:t>
            </w:r>
          </w:p>
          <w:p w14:paraId="0A7DD5D3" w14:textId="77777777" w:rsidR="00D43816" w:rsidRPr="00FC3401" w:rsidRDefault="00D43816" w:rsidP="0002020E">
            <w:r w:rsidRPr="00FC3401">
              <w:lastRenderedPageBreak/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1,0</w:t>
            </w:r>
          </w:p>
        </w:tc>
      </w:tr>
    </w:tbl>
    <w:p w14:paraId="1B36F83E" w14:textId="77777777" w:rsidR="00D43816" w:rsidRPr="00FC3401" w:rsidRDefault="00D43816" w:rsidP="00D43816">
      <w:r w:rsidRPr="00FC3401">
        <w:rPr>
          <w:rFonts w:hint="cs"/>
        </w:rPr>
        <w:lastRenderedPageBreak/>
        <w:t>НС – нейросеть, ОНМК – острое нарушение мозгового</w:t>
      </w:r>
      <w:r>
        <w:rPr>
          <w:rFonts w:hint="cs"/>
        </w:rPr>
        <w:t xml:space="preserve"> </w:t>
      </w:r>
      <w:r w:rsidRPr="00FC3401">
        <w:rPr>
          <w:rFonts w:hint="cs"/>
        </w:rPr>
        <w:t>кровообращения, ССЗ – сердечно-сосудистое заболевание, ФП – фибрилляция предсердий, ХОБЛ – хроническая обструктивная болезнь легких, ХСН – хроническая сердечная недостаточность</w:t>
      </w:r>
    </w:p>
    <w:p w14:paraId="26DE2044" w14:textId="77777777" w:rsidR="00D43816" w:rsidRPr="00FC3401" w:rsidRDefault="00D43816" w:rsidP="00D43816">
      <w:r w:rsidRPr="00FC3401">
        <w:rPr>
          <w:rFonts w:hint="cs"/>
        </w:rPr>
        <w:t>Данные представлены в виде абсолютного</w:t>
      </w:r>
      <w:r>
        <w:rPr>
          <w:rFonts w:hint="cs"/>
        </w:rPr>
        <w:t xml:space="preserve"> </w:t>
      </w:r>
      <w:r w:rsidRPr="00FC3401">
        <w:rPr>
          <w:rFonts w:hint="cs"/>
        </w:rPr>
        <w:t>числа пациентов и их доли (</w:t>
      </w:r>
      <w:r>
        <w:rPr>
          <w:rFonts w:ascii="Arial" w:hAnsi="Arial" w:cs="Arial"/>
        </w:rPr>
        <w:t>%</w:t>
      </w:r>
      <w:r w:rsidRPr="00FC3401">
        <w:rPr>
          <w:rFonts w:hint="cs"/>
        </w:rPr>
        <w:t>) в группе</w:t>
      </w:r>
    </w:p>
    <w:p w14:paraId="4C6E7EAA" w14:textId="77777777" w:rsidR="00D43816" w:rsidRDefault="00D43816"/>
    <w:sectPr w:rsidR="00D4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16"/>
    <w:rsid w:val="000E306D"/>
    <w:rsid w:val="003435E5"/>
    <w:rsid w:val="008518C5"/>
    <w:rsid w:val="008E60F5"/>
    <w:rsid w:val="008E61FC"/>
    <w:rsid w:val="00A20AA5"/>
    <w:rsid w:val="00AB71BB"/>
    <w:rsid w:val="00AF461E"/>
    <w:rsid w:val="00C23CA5"/>
    <w:rsid w:val="00D43816"/>
    <w:rsid w:val="00F2387A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BA04"/>
  <w15:chartTrackingRefBased/>
  <w15:docId w15:val="{64C75EA2-2DAF-4A7F-9C69-ABDE1901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816"/>
  </w:style>
  <w:style w:type="paragraph" w:styleId="1">
    <w:name w:val="heading 1"/>
    <w:basedOn w:val="a"/>
    <w:next w:val="a"/>
    <w:link w:val="10"/>
    <w:uiPriority w:val="9"/>
    <w:qFormat/>
    <w:rsid w:val="00D4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8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8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8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8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8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8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8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8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8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3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2025-02-04T18:22:00Z</dcterms:created>
  <dcterms:modified xsi:type="dcterms:W3CDTF">2025-02-04T18:24:00Z</dcterms:modified>
</cp:coreProperties>
</file>