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A12B6" w14:textId="77777777" w:rsidR="0095734D" w:rsidRPr="007C1F93" w:rsidRDefault="0095734D" w:rsidP="0095734D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7C1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1. The results of reproducibility analysis for 3D and 2D tumor segmentation depending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 xml:space="preserve"> </w:t>
      </w:r>
      <w:r w:rsidRPr="007C1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on the phase of CT procedure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5"/>
        <w:gridCol w:w="2020"/>
        <w:gridCol w:w="2235"/>
      </w:tblGrid>
      <w:tr w:rsidR="0095734D" w:rsidRPr="007C1F93" w14:paraId="1BFDF332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59C7488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CT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procedures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52)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2F69E3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ICC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values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[95% CI]</w:t>
            </w:r>
          </w:p>
        </w:tc>
      </w:tr>
      <w:tr w:rsidR="0095734D" w:rsidRPr="007C1F93" w14:paraId="7DBA42C8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86794CF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4CCA0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3D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segmentation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EAE0AD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2D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segmentation</w:t>
            </w:r>
            <w:proofErr w:type="spellEnd"/>
          </w:p>
        </w:tc>
      </w:tr>
      <w:tr w:rsidR="0095734D" w:rsidRPr="00845770" w14:paraId="035C19EE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A0EF42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Cortico-medullary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07B9E0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0.961 [0.946–0.971]</w:t>
            </w:r>
          </w:p>
        </w:tc>
        <w:tc>
          <w:tcPr>
            <w:tcW w:w="0" w:type="auto"/>
            <w:vAlign w:val="center"/>
            <w:hideMark/>
          </w:tcPr>
          <w:p w14:paraId="0D72ACCE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0.058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0.282 – 0.309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</w:tr>
      <w:tr w:rsidR="0095734D" w:rsidRPr="00845770" w14:paraId="5DA09447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5B70A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Nephrographic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FEF6BD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0.969 [0.958–0.977]</w:t>
            </w:r>
          </w:p>
        </w:tc>
        <w:tc>
          <w:tcPr>
            <w:tcW w:w="0" w:type="auto"/>
            <w:vAlign w:val="center"/>
            <w:hideMark/>
          </w:tcPr>
          <w:p w14:paraId="5D4C9297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0.057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0.288 – 0.31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</w:tr>
    </w:tbl>
    <w:p w14:paraId="7465576F" w14:textId="77777777" w:rsidR="0095734D" w:rsidRDefault="0095734D" w:rsidP="0095734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4577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CI, confidence interval; CT, computed tomography; N, number of assessments</w:t>
      </w:r>
    </w:p>
    <w:p w14:paraId="6ED82FE3" w14:textId="77777777" w:rsidR="0095734D" w:rsidRPr="00845770" w:rsidRDefault="0095734D" w:rsidP="0095734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76B20D53" w14:textId="77777777" w:rsidR="0095734D" w:rsidRPr="007C1F93" w:rsidRDefault="0095734D" w:rsidP="0095734D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7C1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2. The results of reproducibility analysis for 3D and 2D tumor segmentation depending on the tumor size in the axial slice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6"/>
        <w:gridCol w:w="2020"/>
        <w:gridCol w:w="2235"/>
      </w:tblGrid>
      <w:tr w:rsidR="0095734D" w:rsidRPr="007C1F93" w14:paraId="773C57B7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7B61EB7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Group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0C52C2C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ICC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values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[95% CI]</w:t>
            </w:r>
          </w:p>
        </w:tc>
      </w:tr>
      <w:tr w:rsidR="0095734D" w:rsidRPr="007C1F93" w14:paraId="7FA818FE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0FE0F79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A488E0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3D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segmentation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23ACC6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2D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segmentation</w:t>
            </w:r>
            <w:proofErr w:type="spellEnd"/>
          </w:p>
        </w:tc>
      </w:tr>
      <w:tr w:rsidR="0095734D" w:rsidRPr="00845770" w14:paraId="7CAE69E1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D3CC38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Tumor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≥ 4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(n = 29)</w:t>
            </w:r>
          </w:p>
        </w:tc>
        <w:tc>
          <w:tcPr>
            <w:tcW w:w="0" w:type="auto"/>
            <w:vAlign w:val="center"/>
            <w:hideMark/>
          </w:tcPr>
          <w:p w14:paraId="4E4E7B9A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0.949 [0.932–0.962]</w:t>
            </w:r>
          </w:p>
        </w:tc>
        <w:tc>
          <w:tcPr>
            <w:tcW w:w="0" w:type="auto"/>
            <w:vAlign w:val="center"/>
            <w:hideMark/>
          </w:tcPr>
          <w:p w14:paraId="33E89525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0.037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0.282 – 0.279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</w:tr>
      <w:tr w:rsidR="0095734D" w:rsidRPr="00845770" w14:paraId="6DFE7885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0DAD8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Tumor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4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(n = 23)</w:t>
            </w:r>
          </w:p>
        </w:tc>
        <w:tc>
          <w:tcPr>
            <w:tcW w:w="0" w:type="auto"/>
            <w:vAlign w:val="center"/>
            <w:hideMark/>
          </w:tcPr>
          <w:p w14:paraId="69785EEB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0.983 [0.977–0.988]</w:t>
            </w:r>
          </w:p>
        </w:tc>
        <w:tc>
          <w:tcPr>
            <w:tcW w:w="0" w:type="auto"/>
            <w:vAlign w:val="center"/>
            <w:hideMark/>
          </w:tcPr>
          <w:p w14:paraId="49DE3E07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0.926 [0.897–0.947]</w:t>
            </w:r>
          </w:p>
        </w:tc>
      </w:tr>
    </w:tbl>
    <w:p w14:paraId="56626852" w14:textId="77777777" w:rsidR="0095734D" w:rsidRPr="00845770" w:rsidRDefault="0095734D" w:rsidP="0095734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4577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CI, confidence interval; N, number of assessments</w:t>
      </w:r>
    </w:p>
    <w:p w14:paraId="41B749B0" w14:textId="77777777" w:rsidR="008518C5" w:rsidRDefault="008518C5">
      <w:pPr>
        <w:rPr>
          <w:lang w:val="en-US"/>
        </w:rPr>
      </w:pPr>
    </w:p>
    <w:p w14:paraId="1BC5B7C6" w14:textId="77777777" w:rsidR="0095734D" w:rsidRPr="007C1F93" w:rsidRDefault="0095734D" w:rsidP="0095734D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7C1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3. The results of statistical analysis of the reproducibility of the first order texture indices for 3D segmentation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6"/>
        <w:gridCol w:w="1044"/>
        <w:gridCol w:w="1378"/>
        <w:gridCol w:w="1317"/>
        <w:gridCol w:w="1300"/>
        <w:gridCol w:w="1230"/>
        <w:gridCol w:w="1240"/>
      </w:tblGrid>
      <w:tr w:rsidR="0095734D" w:rsidRPr="007C1F93" w14:paraId="4846989B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B27F04A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CT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procedures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52)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1639F3B1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ICC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[95% CI]</w:t>
            </w:r>
          </w:p>
        </w:tc>
      </w:tr>
      <w:tr w:rsidR="0095734D" w:rsidRPr="007C1F93" w14:paraId="5FDF0980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7593AD7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15331D5B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Texture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indices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F9D7F7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5734D" w:rsidRPr="007C1F93" w14:paraId="777CF2C4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A7C6D7D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80FCCB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6EF448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Skewness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9E1D4A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Kurtosis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D65D06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Entropy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BB9169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Energy</w:t>
            </w:r>
          </w:p>
        </w:tc>
        <w:tc>
          <w:tcPr>
            <w:tcW w:w="0" w:type="auto"/>
            <w:vAlign w:val="center"/>
            <w:hideMark/>
          </w:tcPr>
          <w:p w14:paraId="74C65377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5734D" w:rsidRPr="00845770" w14:paraId="069E7C51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F7A30D5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Cortico-medullary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B016F2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Edge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6D2B43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0.95 [0.913–0.971]</w:t>
            </w:r>
          </w:p>
        </w:tc>
        <w:tc>
          <w:tcPr>
            <w:tcW w:w="0" w:type="auto"/>
            <w:vAlign w:val="center"/>
            <w:hideMark/>
          </w:tcPr>
          <w:p w14:paraId="42219204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 [0.877–0.96]</w:t>
            </w:r>
          </w:p>
        </w:tc>
        <w:tc>
          <w:tcPr>
            <w:tcW w:w="0" w:type="auto"/>
            <w:vAlign w:val="center"/>
            <w:hideMark/>
          </w:tcPr>
          <w:p w14:paraId="1CEB73C7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0.921 [0.863–0.955]</w:t>
            </w:r>
          </w:p>
        </w:tc>
        <w:tc>
          <w:tcPr>
            <w:tcW w:w="0" w:type="auto"/>
            <w:vAlign w:val="center"/>
            <w:hideMark/>
          </w:tcPr>
          <w:p w14:paraId="0FC56858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0.984 [0.973–0.991]</w:t>
            </w:r>
          </w:p>
        </w:tc>
        <w:tc>
          <w:tcPr>
            <w:tcW w:w="0" w:type="auto"/>
            <w:vAlign w:val="center"/>
            <w:hideMark/>
          </w:tcPr>
          <w:p w14:paraId="2340C3A6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0.983 [0.97–0.99]</w:t>
            </w:r>
          </w:p>
        </w:tc>
      </w:tr>
      <w:tr w:rsidR="0095734D" w:rsidRPr="00845770" w14:paraId="5E36B8E5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913EE12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0D652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Periodic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4AE0F5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0.962 [0.934–0.978]</w:t>
            </w:r>
          </w:p>
        </w:tc>
        <w:tc>
          <w:tcPr>
            <w:tcW w:w="0" w:type="auto"/>
            <w:vAlign w:val="center"/>
            <w:hideMark/>
          </w:tcPr>
          <w:p w14:paraId="50A4D053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0.937 [0.891–0.964]</w:t>
            </w:r>
          </w:p>
        </w:tc>
        <w:tc>
          <w:tcPr>
            <w:tcW w:w="0" w:type="auto"/>
            <w:vAlign w:val="center"/>
            <w:hideMark/>
          </w:tcPr>
          <w:p w14:paraId="5DD8D844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0.92 [0.86–0.954]</w:t>
            </w:r>
          </w:p>
        </w:tc>
        <w:tc>
          <w:tcPr>
            <w:tcW w:w="0" w:type="auto"/>
            <w:vAlign w:val="center"/>
            <w:hideMark/>
          </w:tcPr>
          <w:p w14:paraId="62ED99EB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0.973 [0.953–0.984]</w:t>
            </w:r>
          </w:p>
        </w:tc>
        <w:tc>
          <w:tcPr>
            <w:tcW w:w="0" w:type="auto"/>
            <w:vAlign w:val="center"/>
            <w:hideMark/>
          </w:tcPr>
          <w:p w14:paraId="5036B7D1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0.969 [0.946–0.982]</w:t>
            </w:r>
          </w:p>
        </w:tc>
      </w:tr>
      <w:tr w:rsidR="0095734D" w:rsidRPr="00845770" w14:paraId="517A83BF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601F93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A84A4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Reflect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376E93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0.962 [0.934–0.979]</w:t>
            </w:r>
          </w:p>
        </w:tc>
        <w:tc>
          <w:tcPr>
            <w:tcW w:w="0" w:type="auto"/>
            <w:vAlign w:val="center"/>
            <w:hideMark/>
          </w:tcPr>
          <w:p w14:paraId="6699C7E1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0.961 [0.932–0.977]</w:t>
            </w:r>
          </w:p>
        </w:tc>
        <w:tc>
          <w:tcPr>
            <w:tcW w:w="0" w:type="auto"/>
            <w:vAlign w:val="center"/>
            <w:hideMark/>
          </w:tcPr>
          <w:p w14:paraId="3495F1B5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0.924 [0.867–0.956]</w:t>
            </w:r>
          </w:p>
        </w:tc>
        <w:tc>
          <w:tcPr>
            <w:tcW w:w="0" w:type="auto"/>
            <w:vAlign w:val="center"/>
            <w:hideMark/>
          </w:tcPr>
          <w:p w14:paraId="776686F7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0.987 [0.977–0.993]</w:t>
            </w:r>
          </w:p>
        </w:tc>
        <w:tc>
          <w:tcPr>
            <w:tcW w:w="0" w:type="auto"/>
            <w:vAlign w:val="center"/>
            <w:hideMark/>
          </w:tcPr>
          <w:p w14:paraId="3354A63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0.989 [0.98–0.993]</w:t>
            </w:r>
          </w:p>
        </w:tc>
      </w:tr>
      <w:tr w:rsidR="0095734D" w:rsidRPr="00845770" w14:paraId="16106A03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41D0D74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Nephrographic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99F787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Edge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B9CE76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0.897 [0.816–0.941]</w:t>
            </w:r>
          </w:p>
        </w:tc>
        <w:tc>
          <w:tcPr>
            <w:tcW w:w="0" w:type="auto"/>
            <w:vAlign w:val="center"/>
            <w:hideMark/>
          </w:tcPr>
          <w:p w14:paraId="1D32453C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0.862 [0.759–0.921]</w:t>
            </w:r>
          </w:p>
        </w:tc>
        <w:tc>
          <w:tcPr>
            <w:tcW w:w="0" w:type="auto"/>
            <w:vAlign w:val="center"/>
            <w:hideMark/>
          </w:tcPr>
          <w:p w14:paraId="2C96C366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0.599 [0.304–0.769]</w:t>
            </w:r>
          </w:p>
        </w:tc>
        <w:tc>
          <w:tcPr>
            <w:tcW w:w="0" w:type="auto"/>
            <w:vAlign w:val="center"/>
            <w:hideMark/>
          </w:tcPr>
          <w:p w14:paraId="2ED2E72A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0.952 [0.916–0.972]</w:t>
            </w:r>
          </w:p>
        </w:tc>
        <w:tc>
          <w:tcPr>
            <w:tcW w:w="0" w:type="auto"/>
            <w:vAlign w:val="center"/>
            <w:hideMark/>
          </w:tcPr>
          <w:p w14:paraId="6BFAF831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0.94 [0.895–0.965]</w:t>
            </w:r>
          </w:p>
        </w:tc>
      </w:tr>
      <w:tr w:rsidR="0095734D" w:rsidRPr="00845770" w14:paraId="70E3C1AB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EBFB276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2E0346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Periodic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408D4A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0.845 [0.728–0.911]</w:t>
            </w:r>
          </w:p>
        </w:tc>
        <w:tc>
          <w:tcPr>
            <w:tcW w:w="0" w:type="auto"/>
            <w:vAlign w:val="center"/>
            <w:hideMark/>
          </w:tcPr>
          <w:p w14:paraId="4A792946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0.798 [0.648–0.884]</w:t>
            </w:r>
          </w:p>
        </w:tc>
        <w:tc>
          <w:tcPr>
            <w:tcW w:w="0" w:type="auto"/>
            <w:vAlign w:val="center"/>
            <w:hideMark/>
          </w:tcPr>
          <w:p w14:paraId="253130A8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0.04 – 0.655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6B2468C8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0.976 [0.957–0.986]</w:t>
            </w:r>
          </w:p>
        </w:tc>
        <w:tc>
          <w:tcPr>
            <w:tcW w:w="0" w:type="auto"/>
            <w:vAlign w:val="center"/>
            <w:hideMark/>
          </w:tcPr>
          <w:p w14:paraId="6ED4B2F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0.976 [0.957–0.986]</w:t>
            </w:r>
          </w:p>
        </w:tc>
      </w:tr>
      <w:tr w:rsidR="0095734D" w:rsidRPr="00845770" w14:paraId="65088EF7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C899FA6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BE9E1C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Reflect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C48D4A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0.922 [0.861–0.956]</w:t>
            </w:r>
          </w:p>
        </w:tc>
        <w:tc>
          <w:tcPr>
            <w:tcW w:w="0" w:type="auto"/>
            <w:vAlign w:val="center"/>
            <w:hideMark/>
          </w:tcPr>
          <w:p w14:paraId="546CFFC3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0.91 [0.843–0.948]</w:t>
            </w:r>
          </w:p>
        </w:tc>
        <w:tc>
          <w:tcPr>
            <w:tcW w:w="0" w:type="auto"/>
            <w:vAlign w:val="center"/>
            <w:hideMark/>
          </w:tcPr>
          <w:p w14:paraId="749CB84C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0.684 [0.453–0.818]</w:t>
            </w:r>
          </w:p>
        </w:tc>
        <w:tc>
          <w:tcPr>
            <w:tcW w:w="0" w:type="auto"/>
            <w:vAlign w:val="center"/>
            <w:hideMark/>
          </w:tcPr>
          <w:p w14:paraId="3B57415B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0.987 [0.978–0.993]</w:t>
            </w:r>
          </w:p>
        </w:tc>
        <w:tc>
          <w:tcPr>
            <w:tcW w:w="0" w:type="auto"/>
            <w:vAlign w:val="center"/>
            <w:hideMark/>
          </w:tcPr>
          <w:p w14:paraId="1D7322BE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0.991 [0.984–0.995]</w:t>
            </w:r>
          </w:p>
        </w:tc>
      </w:tr>
    </w:tbl>
    <w:p w14:paraId="14617F90" w14:textId="77777777" w:rsidR="0095734D" w:rsidRDefault="0095734D" w:rsidP="0095734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4577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CI, confidence interval; CT, computed tomography; N, number of assessments</w:t>
      </w:r>
    </w:p>
    <w:p w14:paraId="7B676504" w14:textId="77777777" w:rsidR="0095734D" w:rsidRPr="00845770" w:rsidRDefault="0095734D" w:rsidP="0095734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489B4303" w14:textId="77777777" w:rsidR="0095734D" w:rsidRPr="007C1F93" w:rsidRDefault="0095734D" w:rsidP="0095734D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7C1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4. The results of statistical analysis of the reproducibility of the first order texture indices for 2D segmentation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029"/>
        <w:gridCol w:w="1415"/>
        <w:gridCol w:w="1352"/>
        <w:gridCol w:w="1334"/>
        <w:gridCol w:w="1197"/>
        <w:gridCol w:w="1207"/>
      </w:tblGrid>
      <w:tr w:rsidR="0095734D" w:rsidRPr="007C1F93" w14:paraId="19DF6618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766ADF9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CT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procedures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52)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092CE1CF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ICC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[95% CI]</w:t>
            </w:r>
          </w:p>
        </w:tc>
      </w:tr>
      <w:tr w:rsidR="0095734D" w:rsidRPr="007C1F93" w14:paraId="098CFF30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5C5A6C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405A173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Texture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indices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0F85CD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5734D" w:rsidRPr="007C1F93" w14:paraId="635FDDFC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12695A1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046F603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58B797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Skewness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8813BD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Kurtosis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6A2B7A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Entropy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12BDCA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Energy</w:t>
            </w:r>
          </w:p>
        </w:tc>
        <w:tc>
          <w:tcPr>
            <w:tcW w:w="0" w:type="auto"/>
            <w:vAlign w:val="center"/>
            <w:hideMark/>
          </w:tcPr>
          <w:p w14:paraId="2007B963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95734D" w:rsidRPr="00845770" w14:paraId="3BCC5031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FD3F046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Cortico-medullary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B5A491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Edge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772152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0.781 [0.617–0.874]</w:t>
            </w:r>
          </w:p>
        </w:tc>
        <w:tc>
          <w:tcPr>
            <w:tcW w:w="0" w:type="auto"/>
            <w:vAlign w:val="center"/>
            <w:hideMark/>
          </w:tcPr>
          <w:p w14:paraId="4C462E0A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0.841 [0.722–0.909]</w:t>
            </w:r>
          </w:p>
        </w:tc>
        <w:tc>
          <w:tcPr>
            <w:tcW w:w="0" w:type="auto"/>
            <w:vAlign w:val="center"/>
            <w:hideMark/>
          </w:tcPr>
          <w:p w14:paraId="3B611B03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0.705 [0.484–0.831]</w:t>
            </w:r>
          </w:p>
        </w:tc>
        <w:tc>
          <w:tcPr>
            <w:tcW w:w="0" w:type="auto"/>
            <w:vAlign w:val="center"/>
            <w:hideMark/>
          </w:tcPr>
          <w:p w14:paraId="175612B7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0.91 [0.843–0.948]</w:t>
            </w:r>
          </w:p>
        </w:tc>
        <w:tc>
          <w:tcPr>
            <w:tcW w:w="0" w:type="auto"/>
            <w:vAlign w:val="center"/>
            <w:hideMark/>
          </w:tcPr>
          <w:p w14:paraId="5C18BB0A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0.881 [0.793–0.932]</w:t>
            </w:r>
          </w:p>
        </w:tc>
      </w:tr>
      <w:tr w:rsidR="0095734D" w:rsidRPr="00845770" w14:paraId="7B624F96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82D2E4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56639D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Periodic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3872D9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0.629 [0.354–0.787]</w:t>
            </w:r>
          </w:p>
        </w:tc>
        <w:tc>
          <w:tcPr>
            <w:tcW w:w="0" w:type="auto"/>
            <w:vAlign w:val="center"/>
            <w:hideMark/>
          </w:tcPr>
          <w:p w14:paraId="719ACF7D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0.705 [0.483–0.831]</w:t>
            </w:r>
          </w:p>
        </w:tc>
        <w:tc>
          <w:tcPr>
            <w:tcW w:w="0" w:type="auto"/>
            <w:vAlign w:val="center"/>
            <w:hideMark/>
          </w:tcPr>
          <w:p w14:paraId="5B16D463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0.871 [0.776–0.926]</w:t>
            </w:r>
          </w:p>
        </w:tc>
        <w:tc>
          <w:tcPr>
            <w:tcW w:w="0" w:type="auto"/>
            <w:vAlign w:val="center"/>
            <w:hideMark/>
          </w:tcPr>
          <w:p w14:paraId="15DEBC0D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0.917 [0.855–0.952]</w:t>
            </w:r>
          </w:p>
        </w:tc>
        <w:tc>
          <w:tcPr>
            <w:tcW w:w="0" w:type="auto"/>
            <w:vAlign w:val="center"/>
            <w:hideMark/>
          </w:tcPr>
          <w:p w14:paraId="1CE0E949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0.934 [0.885–0.962]</w:t>
            </w:r>
          </w:p>
        </w:tc>
      </w:tr>
      <w:tr w:rsidR="0095734D" w:rsidRPr="00845770" w14:paraId="0C315351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59424E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9869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Reflect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8E322A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0.731 [0.532–0.845]</w:t>
            </w:r>
          </w:p>
        </w:tc>
        <w:tc>
          <w:tcPr>
            <w:tcW w:w="0" w:type="auto"/>
            <w:vAlign w:val="center"/>
            <w:hideMark/>
          </w:tcPr>
          <w:p w14:paraId="12275C23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0.741 [0.548–0.852]</w:t>
            </w:r>
          </w:p>
        </w:tc>
        <w:tc>
          <w:tcPr>
            <w:tcW w:w="0" w:type="auto"/>
            <w:vAlign w:val="center"/>
            <w:hideMark/>
          </w:tcPr>
          <w:p w14:paraId="0B066D41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0.826 [0.697–0.9]</w:t>
            </w:r>
          </w:p>
        </w:tc>
        <w:tc>
          <w:tcPr>
            <w:tcW w:w="0" w:type="auto"/>
            <w:vAlign w:val="center"/>
            <w:hideMark/>
          </w:tcPr>
          <w:p w14:paraId="109A157B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0.923 [0.867–0.956]</w:t>
            </w:r>
          </w:p>
        </w:tc>
        <w:tc>
          <w:tcPr>
            <w:tcW w:w="0" w:type="auto"/>
            <w:vAlign w:val="center"/>
            <w:hideMark/>
          </w:tcPr>
          <w:p w14:paraId="0236D260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0.935 [0.887–0.963]</w:t>
            </w:r>
          </w:p>
        </w:tc>
      </w:tr>
      <w:tr w:rsidR="0095734D" w:rsidRPr="00845770" w14:paraId="67E39A83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B5604D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Nephrographic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05C38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Edge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2C065D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0.868 [0.772–0.924]</w:t>
            </w:r>
          </w:p>
        </w:tc>
        <w:tc>
          <w:tcPr>
            <w:tcW w:w="0" w:type="auto"/>
            <w:vAlign w:val="center"/>
            <w:hideMark/>
          </w:tcPr>
          <w:p w14:paraId="49FCE737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0.473 [0.098–0.694]</w:t>
            </w:r>
          </w:p>
        </w:tc>
        <w:tc>
          <w:tcPr>
            <w:tcW w:w="0" w:type="auto"/>
            <w:vAlign w:val="center"/>
            <w:hideMark/>
          </w:tcPr>
          <w:p w14:paraId="063F0320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0.563 [0.247–0.748]</w:t>
            </w:r>
          </w:p>
        </w:tc>
        <w:tc>
          <w:tcPr>
            <w:tcW w:w="0" w:type="auto"/>
            <w:vAlign w:val="center"/>
            <w:hideMark/>
          </w:tcPr>
          <w:p w14:paraId="3A678372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0.824 [0.693–0.899]</w:t>
            </w:r>
          </w:p>
        </w:tc>
        <w:tc>
          <w:tcPr>
            <w:tcW w:w="0" w:type="auto"/>
            <w:vAlign w:val="center"/>
            <w:hideMark/>
          </w:tcPr>
          <w:p w14:paraId="302A7552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0.82 [0.687–0.897]</w:t>
            </w:r>
          </w:p>
        </w:tc>
      </w:tr>
      <w:tr w:rsidR="0095734D" w:rsidRPr="00845770" w14:paraId="3918F6F9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1AB779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18D50B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Periodic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B1EF5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0.099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0.566 – 0.482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0638EA54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0.557 [0.224–0.747]</w:t>
            </w:r>
          </w:p>
        </w:tc>
        <w:tc>
          <w:tcPr>
            <w:tcW w:w="0" w:type="auto"/>
            <w:vAlign w:val="center"/>
            <w:hideMark/>
          </w:tcPr>
          <w:p w14:paraId="508251A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0.405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0.031 – 0.658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3284971E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0.871 [0.776–0.926]</w:t>
            </w:r>
          </w:p>
        </w:tc>
        <w:tc>
          <w:tcPr>
            <w:tcW w:w="0" w:type="auto"/>
            <w:vAlign w:val="center"/>
            <w:hideMark/>
          </w:tcPr>
          <w:p w14:paraId="23A62CF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0.849 [0.738–0.913]</w:t>
            </w:r>
          </w:p>
        </w:tc>
      </w:tr>
      <w:tr w:rsidR="0095734D" w:rsidRPr="00845770" w14:paraId="4596ED2D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DC77B1D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CAB40B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Reflect</w:t>
            </w:r>
            <w:proofErr w:type="spell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filter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9DFCA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0.025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0.705 – 0.441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1FBB2166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0.353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0.094 – 0.622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68FD17CD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0.509 [0.155–0.716]</w:t>
            </w:r>
          </w:p>
        </w:tc>
        <w:tc>
          <w:tcPr>
            <w:tcW w:w="0" w:type="auto"/>
            <w:vAlign w:val="center"/>
            <w:hideMark/>
          </w:tcPr>
          <w:p w14:paraId="5086F3D4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0.883 [0.796–0.933]</w:t>
            </w:r>
          </w:p>
        </w:tc>
        <w:tc>
          <w:tcPr>
            <w:tcW w:w="0" w:type="auto"/>
            <w:vAlign w:val="center"/>
            <w:hideMark/>
          </w:tcPr>
          <w:p w14:paraId="6444FC7B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0.878 [0.787–0.93]</w:t>
            </w:r>
          </w:p>
        </w:tc>
      </w:tr>
    </w:tbl>
    <w:p w14:paraId="4A159FCE" w14:textId="77777777" w:rsidR="0095734D" w:rsidRPr="00845770" w:rsidRDefault="0095734D" w:rsidP="0095734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4577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CI, confidence interval; CT, computed tomography; N, number of assessments</w:t>
      </w:r>
    </w:p>
    <w:p w14:paraId="3AA06E1D" w14:textId="77777777" w:rsidR="0095734D" w:rsidRDefault="0095734D" w:rsidP="0095734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</w:p>
    <w:p w14:paraId="37AD24EE" w14:textId="77777777" w:rsidR="0095734D" w:rsidRPr="007C1F93" w:rsidRDefault="0095734D" w:rsidP="0095734D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7C1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t>Table 5. The results of statistical analysis of the reproducibility of the first order texture indices for 3D and 2D segmentation depending on the tumor size</w:t>
      </w:r>
      <w:r w:rsidRPr="007C1F9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val="en-US" w:eastAsia="ru-RU"/>
          <w14:ligatures w14:val="none"/>
        </w:rPr>
        <w:br/>
        <w:t>in the axial slice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9"/>
        <w:gridCol w:w="2094"/>
        <w:gridCol w:w="30"/>
        <w:gridCol w:w="1789"/>
        <w:gridCol w:w="1819"/>
        <w:gridCol w:w="1734"/>
      </w:tblGrid>
      <w:tr w:rsidR="0095734D" w:rsidRPr="007C1F93" w14:paraId="63839C25" w14:textId="77777777" w:rsidTr="000558F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86E8280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First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order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texture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indices</w:t>
            </w:r>
            <w:proofErr w:type="spellEnd"/>
          </w:p>
        </w:tc>
        <w:tc>
          <w:tcPr>
            <w:tcW w:w="0" w:type="auto"/>
            <w:gridSpan w:val="5"/>
            <w:vAlign w:val="center"/>
            <w:hideMark/>
          </w:tcPr>
          <w:p w14:paraId="12911948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ICC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value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[95% CI]</w:t>
            </w:r>
          </w:p>
        </w:tc>
      </w:tr>
      <w:tr w:rsidR="0095734D" w:rsidRPr="007C1F93" w14:paraId="54B0DE19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0A3219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130D02F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Tumor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≥ 4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29)</w:t>
            </w:r>
          </w:p>
        </w:tc>
        <w:tc>
          <w:tcPr>
            <w:tcW w:w="0" w:type="auto"/>
            <w:vAlign w:val="center"/>
            <w:hideMark/>
          </w:tcPr>
          <w:p w14:paraId="28AF7284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C90AD1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Tumor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size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gram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&lt; 4</w:t>
            </w:r>
            <w:proofErr w:type="gram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cm</w:t>
            </w:r>
            <w:proofErr w:type="spellEnd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(n = 23)</w:t>
            </w:r>
          </w:p>
        </w:tc>
      </w:tr>
      <w:tr w:rsidR="0095734D" w:rsidRPr="007C1F93" w14:paraId="472C44F7" w14:textId="77777777" w:rsidTr="000558F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0454DC2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C4DBCD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2D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segmentation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4311686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3D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segmentation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39DE5C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2D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segmentation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14346E" w14:textId="77777777" w:rsidR="0095734D" w:rsidRPr="007C1F93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3D </w:t>
            </w:r>
            <w:proofErr w:type="spellStart"/>
            <w:r w:rsidRPr="007C1F9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segmentation</w:t>
            </w:r>
            <w:proofErr w:type="spellEnd"/>
          </w:p>
        </w:tc>
      </w:tr>
      <w:tr w:rsidR="0095734D" w:rsidRPr="00845770" w14:paraId="14B01448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5E8BE1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Mean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28E98B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0.768 [0.68–0.83]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9432D0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0.905 [0.845–0.938]</w:t>
            </w:r>
          </w:p>
        </w:tc>
        <w:tc>
          <w:tcPr>
            <w:tcW w:w="0" w:type="auto"/>
            <w:vAlign w:val="center"/>
            <w:hideMark/>
          </w:tcPr>
          <w:p w14:paraId="3A6E540B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0.122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0.224 – 0.371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359AF4DA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0.949 [0.929–0.964]</w:t>
            </w:r>
          </w:p>
        </w:tc>
      </w:tr>
      <w:tr w:rsidR="0095734D" w:rsidRPr="00845770" w14:paraId="22976F58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6D3C4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Skewness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F6D63B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0.667 [0.551–0.754]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A85489D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0.768 [0.687–0.828]</w:t>
            </w:r>
          </w:p>
        </w:tc>
        <w:tc>
          <w:tcPr>
            <w:tcW w:w="0" w:type="auto"/>
            <w:vAlign w:val="center"/>
            <w:hideMark/>
          </w:tcPr>
          <w:p w14:paraId="363F64D6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0.542 [0.358–0.673]</w:t>
            </w:r>
          </w:p>
        </w:tc>
        <w:tc>
          <w:tcPr>
            <w:tcW w:w="0" w:type="auto"/>
            <w:vAlign w:val="center"/>
            <w:hideMark/>
          </w:tcPr>
          <w:p w14:paraId="390C2941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0.944 [0.921–0.96]</w:t>
            </w:r>
          </w:p>
        </w:tc>
      </w:tr>
      <w:tr w:rsidR="0095734D" w:rsidRPr="00845770" w14:paraId="16D1149F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73672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Kurtosis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108517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0.837 [0.776–0.881]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ECE7662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0.178 [-</w:t>
            </w:r>
            <w:proofErr w:type="gram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0.098 – 0.387</w:t>
            </w:r>
            <w:proofErr w:type="gramEnd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]</w:t>
            </w:r>
          </w:p>
        </w:tc>
        <w:tc>
          <w:tcPr>
            <w:tcW w:w="0" w:type="auto"/>
            <w:vAlign w:val="center"/>
            <w:hideMark/>
          </w:tcPr>
          <w:p w14:paraId="71A05BD3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0.467 [0.258–0.618]</w:t>
            </w:r>
          </w:p>
        </w:tc>
        <w:tc>
          <w:tcPr>
            <w:tcW w:w="0" w:type="auto"/>
            <w:vAlign w:val="center"/>
            <w:hideMark/>
          </w:tcPr>
          <w:p w14:paraId="2FEF9FC5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0.97 [0.958–0.978]</w:t>
            </w:r>
          </w:p>
        </w:tc>
      </w:tr>
      <w:tr w:rsidR="0095734D" w:rsidRPr="00845770" w14:paraId="1E9E1830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10D93F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Entropy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B3CA7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0.911 [0.88–0.934]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028267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0.984 [0.978–0.988]</w:t>
            </w:r>
          </w:p>
        </w:tc>
        <w:tc>
          <w:tcPr>
            <w:tcW w:w="0" w:type="auto"/>
            <w:vAlign w:val="center"/>
            <w:hideMark/>
          </w:tcPr>
          <w:p w14:paraId="63515194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0.895 [0.854–0.925]</w:t>
            </w:r>
          </w:p>
        </w:tc>
        <w:tc>
          <w:tcPr>
            <w:tcW w:w="0" w:type="auto"/>
            <w:vAlign w:val="center"/>
            <w:hideMark/>
          </w:tcPr>
          <w:p w14:paraId="41B38264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0.978 [0.97–0.985]</w:t>
            </w:r>
          </w:p>
        </w:tc>
      </w:tr>
      <w:tr w:rsidR="0095734D" w:rsidRPr="00845770" w14:paraId="3268DCF9" w14:textId="77777777" w:rsidTr="000558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12A575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Energy</w:t>
            </w:r>
          </w:p>
        </w:tc>
        <w:tc>
          <w:tcPr>
            <w:tcW w:w="0" w:type="auto"/>
            <w:vAlign w:val="center"/>
            <w:hideMark/>
          </w:tcPr>
          <w:p w14:paraId="10623FF1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0.94 [0.919–0.955]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3BAA23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0.987 [0.982–0.991]</w:t>
            </w:r>
          </w:p>
        </w:tc>
        <w:tc>
          <w:tcPr>
            <w:tcW w:w="0" w:type="auto"/>
            <w:vAlign w:val="center"/>
            <w:hideMark/>
          </w:tcPr>
          <w:p w14:paraId="1FFAD34A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0.839 [0.775–0.885]</w:t>
            </w:r>
          </w:p>
        </w:tc>
        <w:tc>
          <w:tcPr>
            <w:tcW w:w="0" w:type="auto"/>
            <w:vAlign w:val="center"/>
            <w:hideMark/>
          </w:tcPr>
          <w:p w14:paraId="748877CD" w14:textId="77777777" w:rsidR="0095734D" w:rsidRPr="00845770" w:rsidRDefault="0095734D" w:rsidP="000558FB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4577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0.962 [0.947–0.973]</w:t>
            </w:r>
          </w:p>
        </w:tc>
      </w:tr>
    </w:tbl>
    <w:p w14:paraId="7BF20CB4" w14:textId="77777777" w:rsidR="0095734D" w:rsidRPr="00845770" w:rsidRDefault="0095734D" w:rsidP="0095734D">
      <w:pPr>
        <w:spacing w:line="276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  <w14:ligatures w14:val="none"/>
        </w:rPr>
      </w:pPr>
      <w:r w:rsidRPr="00845770">
        <w:rPr>
          <w:rFonts w:ascii="Times New Roman" w:eastAsia="Times New Roman" w:hAnsi="Times New Roman" w:cs="Times New Roman" w:hint="cs"/>
          <w:color w:val="000000"/>
          <w:kern w:val="0"/>
          <w:sz w:val="24"/>
          <w:szCs w:val="24"/>
          <w:lang w:val="en-US" w:eastAsia="ru-RU"/>
          <w14:ligatures w14:val="none"/>
        </w:rPr>
        <w:t>CI, confidence interval; N, number of assessments</w:t>
      </w:r>
    </w:p>
    <w:p w14:paraId="7239502D" w14:textId="77777777" w:rsidR="0095734D" w:rsidRPr="0095734D" w:rsidRDefault="0095734D">
      <w:pPr>
        <w:rPr>
          <w:lang w:val="en-US"/>
        </w:rPr>
      </w:pPr>
    </w:p>
    <w:sectPr w:rsidR="0095734D" w:rsidRPr="00957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4D"/>
    <w:rsid w:val="008518C5"/>
    <w:rsid w:val="008E60F5"/>
    <w:rsid w:val="0095734D"/>
    <w:rsid w:val="00F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68340"/>
  <w15:chartTrackingRefBased/>
  <w15:docId w15:val="{945F1FF8-4FDE-4FC5-9C5C-DB0D6DB6E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4D"/>
  </w:style>
  <w:style w:type="paragraph" w:styleId="1">
    <w:name w:val="heading 1"/>
    <w:basedOn w:val="a"/>
    <w:next w:val="a"/>
    <w:link w:val="10"/>
    <w:uiPriority w:val="9"/>
    <w:qFormat/>
    <w:rsid w:val="009573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73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73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7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3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73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73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73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734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734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7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73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7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7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73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73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7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73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7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73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73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734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73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734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73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</Words>
  <Characters>3155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2024-04-11T07:44:00Z</dcterms:created>
  <dcterms:modified xsi:type="dcterms:W3CDTF">2024-04-11T07:46:00Z</dcterms:modified>
</cp:coreProperties>
</file>