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41E1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1. Clinical and morphological characteristics of the patients with renal cell cancer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2522"/>
      </w:tblGrid>
      <w:tr w:rsidR="004C6AE0" w:rsidRPr="005949B6" w14:paraId="1041B6C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84774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0A0A81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Number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cases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</w:tr>
      <w:tr w:rsidR="004C6AE0" w:rsidRPr="00445B45" w14:paraId="5FB73008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0DC7C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</w:tr>
      <w:tr w:rsidR="004C6AE0" w:rsidRPr="00445B45" w14:paraId="73AFEE0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A88F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≤ 60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2507F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 (51)</w:t>
            </w:r>
          </w:p>
        </w:tc>
      </w:tr>
      <w:tr w:rsidR="004C6AE0" w:rsidRPr="00445B45" w14:paraId="1C8F2F7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AF46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&gt; 60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8E20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(49)</w:t>
            </w:r>
          </w:p>
        </w:tc>
      </w:tr>
      <w:tr w:rsidR="004C6AE0" w:rsidRPr="00445B45" w14:paraId="1F82C4BF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1C29F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4C6AE0" w:rsidRPr="00445B45" w14:paraId="31B82E7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288F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0D1A5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 (62)</w:t>
            </w:r>
          </w:p>
        </w:tc>
      </w:tr>
      <w:tr w:rsidR="004C6AE0" w:rsidRPr="00445B45" w14:paraId="637B0D6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C0B5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ABB63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(38)</w:t>
            </w:r>
          </w:p>
        </w:tc>
      </w:tr>
      <w:tr w:rsidR="004C6AE0" w:rsidRPr="00445B45" w14:paraId="3CFC385D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BD8DF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Histology</w:t>
            </w:r>
            <w:proofErr w:type="spellEnd"/>
          </w:p>
        </w:tc>
      </w:tr>
      <w:tr w:rsidR="004C6AE0" w:rsidRPr="00445B45" w14:paraId="3DF5803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B166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66B33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 (60)</w:t>
            </w:r>
          </w:p>
        </w:tc>
      </w:tr>
      <w:tr w:rsidR="004C6AE0" w:rsidRPr="00445B45" w14:paraId="4D12A87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3E1B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381F3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(27)</w:t>
            </w:r>
          </w:p>
        </w:tc>
      </w:tr>
      <w:tr w:rsidR="004C6AE0" w:rsidRPr="00445B45" w14:paraId="3A67A3C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4F5F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ED6C7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(13)</w:t>
            </w:r>
          </w:p>
        </w:tc>
      </w:tr>
      <w:tr w:rsidR="004C6AE0" w:rsidRPr="00445B45" w14:paraId="3C9F047E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02846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</w:tr>
      <w:tr w:rsidR="004C6AE0" w:rsidRPr="00445B45" w14:paraId="7C2B090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C26C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4E83AF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(41)</w:t>
            </w:r>
          </w:p>
        </w:tc>
      </w:tr>
      <w:tr w:rsidR="004C6AE0" w:rsidRPr="00445B45" w14:paraId="7CE43E2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6D9B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13DC137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(19)</w:t>
            </w:r>
          </w:p>
        </w:tc>
      </w:tr>
      <w:tr w:rsidR="004C6AE0" w:rsidRPr="00445B45" w14:paraId="0258D0A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0802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EB073D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(24)</w:t>
            </w:r>
          </w:p>
        </w:tc>
      </w:tr>
      <w:tr w:rsidR="004C6AE0" w:rsidRPr="00445B45" w14:paraId="04C5D8D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87BF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14:paraId="0BC7A30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(16)</w:t>
            </w:r>
          </w:p>
        </w:tc>
      </w:tr>
      <w:tr w:rsidR="004C6AE0" w:rsidRPr="00445B45" w14:paraId="09847EDE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1BE09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Tumor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size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(Т)</w:t>
            </w:r>
          </w:p>
        </w:tc>
      </w:tr>
      <w:tr w:rsidR="004C6AE0" w:rsidRPr="00445B45" w14:paraId="5B73FD5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3B4F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1842F31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(66)</w:t>
            </w:r>
          </w:p>
        </w:tc>
      </w:tr>
      <w:tr w:rsidR="004C6AE0" w:rsidRPr="00445B45" w14:paraId="1876960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AB97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7B3AC3C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(34)</w:t>
            </w:r>
          </w:p>
        </w:tc>
      </w:tr>
      <w:tr w:rsidR="004C6AE0" w:rsidRPr="00445B45" w14:paraId="43723D6A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67068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Regional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(N)</w:t>
            </w:r>
          </w:p>
        </w:tc>
      </w:tr>
      <w:tr w:rsidR="004C6AE0" w:rsidRPr="00445B45" w14:paraId="332C3B3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AD33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0475B84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 (89)</w:t>
            </w:r>
          </w:p>
        </w:tc>
      </w:tr>
      <w:tr w:rsidR="004C6AE0" w:rsidRPr="00445B45" w14:paraId="56D2650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86D4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69B4C40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(11)</w:t>
            </w:r>
          </w:p>
        </w:tc>
      </w:tr>
      <w:tr w:rsidR="004C6AE0" w:rsidRPr="00445B45" w14:paraId="6D69FD50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07B188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Distant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(M)</w:t>
            </w:r>
          </w:p>
        </w:tc>
      </w:tr>
      <w:tr w:rsidR="004C6AE0" w:rsidRPr="00445B45" w14:paraId="27BF93B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7DE5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1288DE2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(86)</w:t>
            </w:r>
          </w:p>
        </w:tc>
      </w:tr>
      <w:tr w:rsidR="004C6AE0" w:rsidRPr="00445B45" w14:paraId="7FE7356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0F5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53BFCB4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(14)</w:t>
            </w:r>
          </w:p>
        </w:tc>
      </w:tr>
      <w:tr w:rsidR="004C6AE0" w:rsidRPr="00445B45" w14:paraId="44690738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F8372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Fuhrman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(G)</w:t>
            </w:r>
          </w:p>
        </w:tc>
      </w:tr>
      <w:tr w:rsidR="004C6AE0" w:rsidRPr="00445B45" w14:paraId="26F160C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6DBB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G1–G2</w:t>
            </w:r>
          </w:p>
        </w:tc>
        <w:tc>
          <w:tcPr>
            <w:tcW w:w="0" w:type="auto"/>
            <w:vAlign w:val="center"/>
            <w:hideMark/>
          </w:tcPr>
          <w:p w14:paraId="1566E1C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(63)</w:t>
            </w:r>
          </w:p>
        </w:tc>
      </w:tr>
      <w:tr w:rsidR="004C6AE0" w:rsidRPr="00445B45" w14:paraId="3E3F476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A439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2BA0433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(37)</w:t>
            </w:r>
          </w:p>
        </w:tc>
      </w:tr>
    </w:tbl>
    <w:p w14:paraId="1CA343FD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</w:t>
      </w:r>
    </w:p>
    <w:p w14:paraId="5AF5FD2D" w14:textId="77777777" w:rsidR="008518C5" w:rsidRDefault="008518C5">
      <w:pPr>
        <w:rPr>
          <w:lang w:val="en-US"/>
        </w:rPr>
      </w:pPr>
    </w:p>
    <w:p w14:paraId="693F09B7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2. Association of serum galectin-1 and -7 levels with clinical and morphological characteristics of the patients with renal cell carcinoma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847"/>
        <w:gridCol w:w="1267"/>
        <w:gridCol w:w="30"/>
        <w:gridCol w:w="1399"/>
        <w:gridCol w:w="847"/>
        <w:gridCol w:w="1267"/>
        <w:gridCol w:w="1444"/>
      </w:tblGrid>
      <w:tr w:rsidR="004C6AE0" w:rsidRPr="005949B6" w14:paraId="5463C9D4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2648F38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56D713BC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Galectin-1,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ng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1CFC93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124EBF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Galectin-7,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pg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</w:tr>
      <w:tr w:rsidR="004C6AE0" w:rsidRPr="005949B6" w14:paraId="6336A02B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42BF0F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A84B4A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5D0923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4407C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9AAB7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AFD216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vAlign w:val="center"/>
            <w:hideMark/>
          </w:tcPr>
          <w:p w14:paraId="1C1B6D23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4C6AE0" w:rsidRPr="005949B6" w14:paraId="6BFDD4BB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1AB8443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</w:tr>
      <w:tr w:rsidR="004C6AE0" w:rsidRPr="00445B45" w14:paraId="7F9D2CC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6F45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</w:t>
            </w:r>
          </w:p>
        </w:tc>
        <w:tc>
          <w:tcPr>
            <w:tcW w:w="0" w:type="auto"/>
            <w:vAlign w:val="center"/>
            <w:hideMark/>
          </w:tcPr>
          <w:p w14:paraId="6868380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31.45</w:t>
            </w:r>
          </w:p>
        </w:tc>
        <w:tc>
          <w:tcPr>
            <w:tcW w:w="0" w:type="auto"/>
            <w:vAlign w:val="center"/>
            <w:hideMark/>
          </w:tcPr>
          <w:p w14:paraId="0139FB2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23.99; 40.46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8659B4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0.779</w:t>
            </w:r>
          </w:p>
        </w:tc>
        <w:tc>
          <w:tcPr>
            <w:tcW w:w="0" w:type="auto"/>
            <w:vAlign w:val="center"/>
            <w:hideMark/>
          </w:tcPr>
          <w:p w14:paraId="5D02D9E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29.56</w:t>
            </w:r>
          </w:p>
        </w:tc>
        <w:tc>
          <w:tcPr>
            <w:tcW w:w="0" w:type="auto"/>
            <w:vAlign w:val="center"/>
            <w:hideMark/>
          </w:tcPr>
          <w:p w14:paraId="516E092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20.05; 50.55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6144E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0.918</w:t>
            </w:r>
          </w:p>
        </w:tc>
      </w:tr>
      <w:tr w:rsidR="004C6AE0" w:rsidRPr="00445B45" w14:paraId="47E844B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CC15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</w:t>
            </w:r>
          </w:p>
        </w:tc>
        <w:tc>
          <w:tcPr>
            <w:tcW w:w="0" w:type="auto"/>
            <w:vAlign w:val="center"/>
            <w:hideMark/>
          </w:tcPr>
          <w:p w14:paraId="0921ECA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32.60</w:t>
            </w:r>
          </w:p>
        </w:tc>
        <w:tc>
          <w:tcPr>
            <w:tcW w:w="0" w:type="auto"/>
            <w:vAlign w:val="center"/>
            <w:hideMark/>
          </w:tcPr>
          <w:p w14:paraId="7581093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21.99; 44.50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24BDD3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3985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31.76</w:t>
            </w:r>
          </w:p>
        </w:tc>
        <w:tc>
          <w:tcPr>
            <w:tcW w:w="0" w:type="auto"/>
            <w:vAlign w:val="center"/>
            <w:hideMark/>
          </w:tcPr>
          <w:p w14:paraId="64A9504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19.58; 51.07</w:t>
            </w:r>
          </w:p>
        </w:tc>
        <w:tc>
          <w:tcPr>
            <w:tcW w:w="0" w:type="auto"/>
            <w:vMerge/>
            <w:vAlign w:val="center"/>
            <w:hideMark/>
          </w:tcPr>
          <w:p w14:paraId="4E7A610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01A95BC6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4A038A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4C6AE0" w:rsidRPr="00445B45" w14:paraId="6BAA59D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261E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E2530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30.86</w:t>
            </w:r>
          </w:p>
        </w:tc>
        <w:tc>
          <w:tcPr>
            <w:tcW w:w="0" w:type="auto"/>
            <w:vAlign w:val="center"/>
            <w:hideMark/>
          </w:tcPr>
          <w:p w14:paraId="1198FC4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23.56; 40.56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5121E0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0.358</w:t>
            </w:r>
          </w:p>
        </w:tc>
        <w:tc>
          <w:tcPr>
            <w:tcW w:w="0" w:type="auto"/>
            <w:vAlign w:val="center"/>
            <w:hideMark/>
          </w:tcPr>
          <w:p w14:paraId="1317F42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32.13</w:t>
            </w:r>
          </w:p>
        </w:tc>
        <w:tc>
          <w:tcPr>
            <w:tcW w:w="0" w:type="auto"/>
            <w:vAlign w:val="center"/>
            <w:hideMark/>
          </w:tcPr>
          <w:p w14:paraId="18FD3ED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22.78; 56.79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5FFE4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0.079</w:t>
            </w:r>
          </w:p>
        </w:tc>
      </w:tr>
      <w:tr w:rsidR="004C6AE0" w:rsidRPr="00445B45" w14:paraId="5B9844D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5262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D4B39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33.75</w:t>
            </w:r>
          </w:p>
        </w:tc>
        <w:tc>
          <w:tcPr>
            <w:tcW w:w="0" w:type="auto"/>
            <w:vAlign w:val="center"/>
            <w:hideMark/>
          </w:tcPr>
          <w:p w14:paraId="7EFAFF3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22.91; 45.86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E1D2E2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816ED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27.44</w:t>
            </w:r>
          </w:p>
        </w:tc>
        <w:tc>
          <w:tcPr>
            <w:tcW w:w="0" w:type="auto"/>
            <w:vAlign w:val="center"/>
            <w:hideMark/>
          </w:tcPr>
          <w:p w14:paraId="4086A0C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17.41; 40.91</w:t>
            </w:r>
          </w:p>
        </w:tc>
        <w:tc>
          <w:tcPr>
            <w:tcW w:w="0" w:type="auto"/>
            <w:vMerge/>
            <w:vAlign w:val="center"/>
            <w:hideMark/>
          </w:tcPr>
          <w:p w14:paraId="07D398C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33E76205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B9590F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Histology</w:t>
            </w:r>
            <w:proofErr w:type="spellEnd"/>
          </w:p>
        </w:tc>
      </w:tr>
      <w:tr w:rsidR="004C6AE0" w:rsidRPr="00445B45" w14:paraId="0FB7A4B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8314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7689D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32.60</w:t>
            </w:r>
          </w:p>
        </w:tc>
        <w:tc>
          <w:tcPr>
            <w:tcW w:w="0" w:type="auto"/>
            <w:vAlign w:val="center"/>
            <w:hideMark/>
          </w:tcPr>
          <w:p w14:paraId="4F92E74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25.01; 44.20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F776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  <w:tc>
          <w:tcPr>
            <w:tcW w:w="0" w:type="auto"/>
            <w:vAlign w:val="center"/>
            <w:hideMark/>
          </w:tcPr>
          <w:p w14:paraId="3954270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31,39</w:t>
            </w:r>
          </w:p>
        </w:tc>
        <w:tc>
          <w:tcPr>
            <w:tcW w:w="0" w:type="auto"/>
            <w:vAlign w:val="center"/>
            <w:hideMark/>
          </w:tcPr>
          <w:p w14:paraId="6C6ACA8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19.11; 55.83</w:t>
            </w:r>
          </w:p>
        </w:tc>
        <w:tc>
          <w:tcPr>
            <w:tcW w:w="0" w:type="auto"/>
            <w:vAlign w:val="center"/>
            <w:hideMark/>
          </w:tcPr>
          <w:p w14:paraId="57E88EB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  <w:tr w:rsidR="004C6AE0" w:rsidRPr="00445B45" w14:paraId="5BD1760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7276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F0286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33.01</w:t>
            </w:r>
          </w:p>
        </w:tc>
        <w:tc>
          <w:tcPr>
            <w:tcW w:w="0" w:type="auto"/>
            <w:vAlign w:val="center"/>
            <w:hideMark/>
          </w:tcPr>
          <w:p w14:paraId="294A22C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21.70; 44.90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3EF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0.194</w:t>
            </w:r>
          </w:p>
        </w:tc>
        <w:tc>
          <w:tcPr>
            <w:tcW w:w="0" w:type="auto"/>
            <w:vAlign w:val="center"/>
            <w:hideMark/>
          </w:tcPr>
          <w:p w14:paraId="29B5385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28.88</w:t>
            </w:r>
          </w:p>
        </w:tc>
        <w:tc>
          <w:tcPr>
            <w:tcW w:w="0" w:type="auto"/>
            <w:vAlign w:val="center"/>
            <w:hideMark/>
          </w:tcPr>
          <w:p w14:paraId="283F39A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20.05; 44.70</w:t>
            </w:r>
          </w:p>
        </w:tc>
        <w:tc>
          <w:tcPr>
            <w:tcW w:w="0" w:type="auto"/>
            <w:vAlign w:val="center"/>
            <w:hideMark/>
          </w:tcPr>
          <w:p w14:paraId="1C93593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  <w:tr w:rsidR="004C6AE0" w:rsidRPr="00445B45" w14:paraId="00DF8A7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8EFF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0A83E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24.33</w:t>
            </w:r>
          </w:p>
        </w:tc>
        <w:tc>
          <w:tcPr>
            <w:tcW w:w="0" w:type="auto"/>
            <w:vAlign w:val="center"/>
            <w:hideMark/>
          </w:tcPr>
          <w:p w14:paraId="1F736FC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20.25; 36.03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9472A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0.492</w:t>
            </w:r>
          </w:p>
        </w:tc>
        <w:tc>
          <w:tcPr>
            <w:tcW w:w="0" w:type="auto"/>
            <w:vAlign w:val="center"/>
            <w:hideMark/>
          </w:tcPr>
          <w:p w14:paraId="1C00059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33.83</w:t>
            </w:r>
          </w:p>
        </w:tc>
        <w:tc>
          <w:tcPr>
            <w:tcW w:w="0" w:type="auto"/>
            <w:vAlign w:val="center"/>
            <w:hideMark/>
          </w:tcPr>
          <w:p w14:paraId="47E3CBF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25.05; 46.58</w:t>
            </w:r>
          </w:p>
        </w:tc>
        <w:tc>
          <w:tcPr>
            <w:tcW w:w="0" w:type="auto"/>
            <w:vAlign w:val="center"/>
            <w:hideMark/>
          </w:tcPr>
          <w:p w14:paraId="0914DFE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  <w:tr w:rsidR="004C6AE0" w:rsidRPr="00445B45" w14:paraId="173A00BE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ACF213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</w:tr>
      <w:tr w:rsidR="004C6AE0" w:rsidRPr="00445B45" w14:paraId="3870D27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B3C2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I–II</w:t>
            </w:r>
          </w:p>
        </w:tc>
        <w:tc>
          <w:tcPr>
            <w:tcW w:w="0" w:type="auto"/>
            <w:vAlign w:val="center"/>
            <w:hideMark/>
          </w:tcPr>
          <w:p w14:paraId="267E513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30.81</w:t>
            </w:r>
          </w:p>
        </w:tc>
        <w:tc>
          <w:tcPr>
            <w:tcW w:w="0" w:type="auto"/>
            <w:vAlign w:val="center"/>
            <w:hideMark/>
          </w:tcPr>
          <w:p w14:paraId="56FE3B9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22.80; 41.88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2406C6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0.376</w:t>
            </w:r>
          </w:p>
        </w:tc>
        <w:tc>
          <w:tcPr>
            <w:tcW w:w="0" w:type="auto"/>
            <w:vAlign w:val="center"/>
            <w:hideMark/>
          </w:tcPr>
          <w:p w14:paraId="2C8A8BA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32.13</w:t>
            </w:r>
          </w:p>
        </w:tc>
        <w:tc>
          <w:tcPr>
            <w:tcW w:w="0" w:type="auto"/>
            <w:vAlign w:val="center"/>
            <w:hideMark/>
          </w:tcPr>
          <w:p w14:paraId="5A1D156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22.47; 53.80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CC15E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0.297</w:t>
            </w:r>
          </w:p>
        </w:tc>
      </w:tr>
      <w:tr w:rsidR="004C6AE0" w:rsidRPr="00445B45" w14:paraId="2F21E7F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7557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III–IV</w:t>
            </w:r>
          </w:p>
        </w:tc>
        <w:tc>
          <w:tcPr>
            <w:tcW w:w="0" w:type="auto"/>
            <w:vAlign w:val="center"/>
            <w:hideMark/>
          </w:tcPr>
          <w:p w14:paraId="5AA639C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32.60</w:t>
            </w:r>
          </w:p>
        </w:tc>
        <w:tc>
          <w:tcPr>
            <w:tcW w:w="0" w:type="auto"/>
            <w:vAlign w:val="center"/>
            <w:hideMark/>
          </w:tcPr>
          <w:p w14:paraId="3602693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23.65; 44.23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58A72F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69325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26.06</w:t>
            </w:r>
          </w:p>
        </w:tc>
        <w:tc>
          <w:tcPr>
            <w:tcW w:w="0" w:type="auto"/>
            <w:vAlign w:val="center"/>
            <w:hideMark/>
          </w:tcPr>
          <w:p w14:paraId="0DBE025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19.11; 42.13</w:t>
            </w:r>
          </w:p>
        </w:tc>
        <w:tc>
          <w:tcPr>
            <w:tcW w:w="0" w:type="auto"/>
            <w:vMerge/>
            <w:vAlign w:val="center"/>
            <w:hideMark/>
          </w:tcPr>
          <w:p w14:paraId="4D6B798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1FDEC8DA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2CBCF5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Tumor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size</w:t>
            </w:r>
            <w:proofErr w:type="spellEnd"/>
          </w:p>
        </w:tc>
      </w:tr>
      <w:tr w:rsidR="004C6AE0" w:rsidRPr="00445B45" w14:paraId="193B865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C112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6FBB340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30.81</w:t>
            </w:r>
          </w:p>
        </w:tc>
        <w:tc>
          <w:tcPr>
            <w:tcW w:w="0" w:type="auto"/>
            <w:vAlign w:val="center"/>
            <w:hideMark/>
          </w:tcPr>
          <w:p w14:paraId="7BC8AE9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22.80; 41.20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CDF996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0.296</w:t>
            </w:r>
          </w:p>
        </w:tc>
        <w:tc>
          <w:tcPr>
            <w:tcW w:w="0" w:type="auto"/>
            <w:vAlign w:val="center"/>
            <w:hideMark/>
          </w:tcPr>
          <w:p w14:paraId="090D9CB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32.13</w:t>
            </w:r>
          </w:p>
        </w:tc>
        <w:tc>
          <w:tcPr>
            <w:tcW w:w="0" w:type="auto"/>
            <w:vAlign w:val="center"/>
            <w:hideMark/>
          </w:tcPr>
          <w:p w14:paraId="6A4252E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20.18; 52.93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733EC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0.595</w:t>
            </w:r>
          </w:p>
        </w:tc>
      </w:tr>
      <w:tr w:rsidR="004C6AE0" w:rsidRPr="00445B45" w14:paraId="718F84C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CDC9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6BC68C4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32.87</w:t>
            </w:r>
          </w:p>
        </w:tc>
        <w:tc>
          <w:tcPr>
            <w:tcW w:w="0" w:type="auto"/>
            <w:vAlign w:val="center"/>
            <w:hideMark/>
          </w:tcPr>
          <w:p w14:paraId="3B00655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23.65; 45.70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93BD96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0EDE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28.88</w:t>
            </w:r>
          </w:p>
        </w:tc>
        <w:tc>
          <w:tcPr>
            <w:tcW w:w="0" w:type="auto"/>
            <w:vAlign w:val="center"/>
            <w:hideMark/>
          </w:tcPr>
          <w:p w14:paraId="2C82D54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20.05; 46.58</w:t>
            </w:r>
          </w:p>
        </w:tc>
        <w:tc>
          <w:tcPr>
            <w:tcW w:w="0" w:type="auto"/>
            <w:vMerge/>
            <w:vAlign w:val="center"/>
            <w:hideMark/>
          </w:tcPr>
          <w:p w14:paraId="323D37B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4842A601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29E4C41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Regional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</w:p>
        </w:tc>
      </w:tr>
      <w:tr w:rsidR="004C6AE0" w:rsidRPr="00445B45" w14:paraId="56A0F0D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7486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26D29C8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30.88</w:t>
            </w:r>
          </w:p>
        </w:tc>
        <w:tc>
          <w:tcPr>
            <w:tcW w:w="0" w:type="auto"/>
            <w:vAlign w:val="center"/>
            <w:hideMark/>
          </w:tcPr>
          <w:p w14:paraId="78CB7E1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23.28; 42.97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1B2430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0.339</w:t>
            </w:r>
          </w:p>
        </w:tc>
        <w:tc>
          <w:tcPr>
            <w:tcW w:w="0" w:type="auto"/>
            <w:vAlign w:val="center"/>
            <w:hideMark/>
          </w:tcPr>
          <w:p w14:paraId="1EC14BD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32.13</w:t>
            </w:r>
          </w:p>
        </w:tc>
        <w:tc>
          <w:tcPr>
            <w:tcW w:w="0" w:type="auto"/>
            <w:vAlign w:val="center"/>
            <w:hideMark/>
          </w:tcPr>
          <w:p w14:paraId="78864B3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20.11; 49.56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00895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0.487</w:t>
            </w:r>
          </w:p>
        </w:tc>
      </w:tr>
      <w:tr w:rsidR="004C6AE0" w:rsidRPr="00445B45" w14:paraId="41ADF4C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56BE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3D4A904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33.01</w:t>
            </w:r>
          </w:p>
        </w:tc>
        <w:tc>
          <w:tcPr>
            <w:tcW w:w="0" w:type="auto"/>
            <w:vAlign w:val="center"/>
            <w:hideMark/>
          </w:tcPr>
          <w:p w14:paraId="708D051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27.15; 44.37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D0A6B9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EB7C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25.83</w:t>
            </w:r>
          </w:p>
        </w:tc>
        <w:tc>
          <w:tcPr>
            <w:tcW w:w="0" w:type="auto"/>
            <w:vAlign w:val="center"/>
            <w:hideMark/>
          </w:tcPr>
          <w:p w14:paraId="6C6E30F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17.69; 50.21</w:t>
            </w:r>
          </w:p>
        </w:tc>
        <w:tc>
          <w:tcPr>
            <w:tcW w:w="0" w:type="auto"/>
            <w:vMerge/>
            <w:vAlign w:val="center"/>
            <w:hideMark/>
          </w:tcPr>
          <w:p w14:paraId="5A59CA2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6F25A46E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994DE6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Distant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</w:p>
        </w:tc>
      </w:tr>
      <w:tr w:rsidR="004C6AE0" w:rsidRPr="00445B45" w14:paraId="4789703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20FF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3FCA4D5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32.03</w:t>
            </w:r>
          </w:p>
        </w:tc>
        <w:tc>
          <w:tcPr>
            <w:tcW w:w="0" w:type="auto"/>
            <w:vAlign w:val="center"/>
            <w:hideMark/>
          </w:tcPr>
          <w:p w14:paraId="4F05022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23.02; 43.49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E316BD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0.540</w:t>
            </w:r>
          </w:p>
        </w:tc>
        <w:tc>
          <w:tcPr>
            <w:tcW w:w="0" w:type="auto"/>
            <w:vAlign w:val="center"/>
            <w:hideMark/>
          </w:tcPr>
          <w:p w14:paraId="1901E0E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31.95</w:t>
            </w:r>
          </w:p>
        </w:tc>
        <w:tc>
          <w:tcPr>
            <w:tcW w:w="0" w:type="auto"/>
            <w:vAlign w:val="center"/>
            <w:hideMark/>
          </w:tcPr>
          <w:p w14:paraId="781CFB2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20.05; 52.34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DC7BE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0.890</w:t>
            </w:r>
          </w:p>
        </w:tc>
      </w:tr>
      <w:tr w:rsidR="004C6AE0" w:rsidRPr="00445B45" w14:paraId="56C4D5D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36D2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5EA0978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31.47</w:t>
            </w:r>
          </w:p>
        </w:tc>
        <w:tc>
          <w:tcPr>
            <w:tcW w:w="0" w:type="auto"/>
            <w:vAlign w:val="center"/>
            <w:hideMark/>
          </w:tcPr>
          <w:p w14:paraId="51E25F8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25.17; 41.88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477821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6106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27.47</w:t>
            </w:r>
          </w:p>
        </w:tc>
        <w:tc>
          <w:tcPr>
            <w:tcW w:w="0" w:type="auto"/>
            <w:vAlign w:val="center"/>
            <w:hideMark/>
          </w:tcPr>
          <w:p w14:paraId="7470493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20.05; 46.67</w:t>
            </w:r>
          </w:p>
        </w:tc>
        <w:tc>
          <w:tcPr>
            <w:tcW w:w="0" w:type="auto"/>
            <w:vMerge/>
            <w:vAlign w:val="center"/>
            <w:hideMark/>
          </w:tcPr>
          <w:p w14:paraId="12B577E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31E9BB85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584D8B6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Fuhrman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</w:p>
        </w:tc>
      </w:tr>
      <w:tr w:rsidR="004C6AE0" w:rsidRPr="00445B45" w14:paraId="4AB10F3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BB3A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G1–G2</w:t>
            </w:r>
          </w:p>
        </w:tc>
        <w:tc>
          <w:tcPr>
            <w:tcW w:w="0" w:type="auto"/>
            <w:vAlign w:val="center"/>
            <w:hideMark/>
          </w:tcPr>
          <w:p w14:paraId="17B7314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32.60</w:t>
            </w:r>
          </w:p>
        </w:tc>
        <w:tc>
          <w:tcPr>
            <w:tcW w:w="0" w:type="auto"/>
            <w:vAlign w:val="center"/>
            <w:hideMark/>
          </w:tcPr>
          <w:p w14:paraId="69EA727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23.93; 44.90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623735B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0.6291</w:t>
            </w:r>
          </w:p>
        </w:tc>
        <w:tc>
          <w:tcPr>
            <w:tcW w:w="0" w:type="auto"/>
            <w:vAlign w:val="center"/>
            <w:hideMark/>
          </w:tcPr>
          <w:p w14:paraId="7B14CDE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35.52</w:t>
            </w:r>
          </w:p>
        </w:tc>
        <w:tc>
          <w:tcPr>
            <w:tcW w:w="0" w:type="auto"/>
            <w:vAlign w:val="center"/>
            <w:hideMark/>
          </w:tcPr>
          <w:p w14:paraId="682BECA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20.30; 58.91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21FB4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0.097</w:t>
            </w:r>
          </w:p>
        </w:tc>
      </w:tr>
      <w:tr w:rsidR="004C6AE0" w:rsidRPr="00445B45" w14:paraId="17786AE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1446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16C9658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32.86</w:t>
            </w:r>
          </w:p>
        </w:tc>
        <w:tc>
          <w:tcPr>
            <w:tcW w:w="0" w:type="auto"/>
            <w:vAlign w:val="center"/>
            <w:hideMark/>
          </w:tcPr>
          <w:p w14:paraId="4748C48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23.58; 43.29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DA8831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BA534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25.59</w:t>
            </w:r>
          </w:p>
        </w:tc>
        <w:tc>
          <w:tcPr>
            <w:tcW w:w="0" w:type="auto"/>
            <w:vAlign w:val="center"/>
            <w:hideMark/>
          </w:tcPr>
          <w:p w14:paraId="0B1A055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19.35; 39.83</w:t>
            </w:r>
          </w:p>
        </w:tc>
        <w:tc>
          <w:tcPr>
            <w:tcW w:w="0" w:type="auto"/>
            <w:vMerge/>
            <w:vAlign w:val="center"/>
            <w:hideMark/>
          </w:tcPr>
          <w:p w14:paraId="004CA59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AA788B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</w:t>
      </w:r>
    </w:p>
    <w:p w14:paraId="0447AB0D" w14:textId="77777777" w:rsidR="004C6AE0" w:rsidRDefault="004C6AE0">
      <w:pPr>
        <w:rPr>
          <w:lang w:val="en-US"/>
        </w:rPr>
      </w:pPr>
    </w:p>
    <w:p w14:paraId="6999F96B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3. Analysis of the correlation between serum galectin-1 levels and clinical and morphological characteristics of renal cell carcinoma of various morphological types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058"/>
        <w:gridCol w:w="2058"/>
        <w:gridCol w:w="2073"/>
      </w:tblGrid>
      <w:tr w:rsidR="004C6AE0" w:rsidRPr="005949B6" w14:paraId="2838CFC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2677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4757A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F9A5D0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5AECBC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</w:tr>
      <w:tr w:rsidR="004C6AE0" w:rsidRPr="00445B45" w14:paraId="17F6F47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7B2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E5197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-0.194; p = 0.078</w:t>
            </w:r>
          </w:p>
        </w:tc>
        <w:tc>
          <w:tcPr>
            <w:tcW w:w="0" w:type="auto"/>
            <w:vAlign w:val="center"/>
            <w:hideMark/>
          </w:tcPr>
          <w:p w14:paraId="760E632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-0.216; p = 0.194</w:t>
            </w:r>
          </w:p>
        </w:tc>
        <w:tc>
          <w:tcPr>
            <w:tcW w:w="0" w:type="auto"/>
            <w:vAlign w:val="center"/>
            <w:hideMark/>
          </w:tcPr>
          <w:p w14:paraId="20FFFF6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-0.216; p = 0.388</w:t>
            </w:r>
          </w:p>
        </w:tc>
      </w:tr>
      <w:tr w:rsidR="004C6AE0" w:rsidRPr="00445B45" w14:paraId="1B28181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CE9A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6C412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0.165; p = 0.134</w:t>
            </w:r>
          </w:p>
        </w:tc>
        <w:tc>
          <w:tcPr>
            <w:tcW w:w="0" w:type="auto"/>
            <w:vAlign w:val="center"/>
            <w:hideMark/>
          </w:tcPr>
          <w:p w14:paraId="2E0D13E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-0.017; p = 0.917</w:t>
            </w:r>
          </w:p>
        </w:tc>
        <w:tc>
          <w:tcPr>
            <w:tcW w:w="0" w:type="auto"/>
            <w:vAlign w:val="center"/>
            <w:hideMark/>
          </w:tcPr>
          <w:p w14:paraId="46C1FD8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-0.065; p = 0.799</w:t>
            </w:r>
          </w:p>
        </w:tc>
      </w:tr>
      <w:tr w:rsidR="004C6AE0" w:rsidRPr="00445B45" w14:paraId="3B85DA8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1AB8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8D830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0.161; p = 0.143</w:t>
            </w:r>
          </w:p>
        </w:tc>
        <w:tc>
          <w:tcPr>
            <w:tcW w:w="0" w:type="auto"/>
            <w:vAlign w:val="center"/>
            <w:hideMark/>
          </w:tcPr>
          <w:p w14:paraId="77E9680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0.048; p = 0.774</w:t>
            </w:r>
          </w:p>
        </w:tc>
        <w:tc>
          <w:tcPr>
            <w:tcW w:w="0" w:type="auto"/>
            <w:vAlign w:val="center"/>
            <w:hideMark/>
          </w:tcPr>
          <w:p w14:paraId="5049D53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-0.132; p = 0.602</w:t>
            </w:r>
          </w:p>
        </w:tc>
      </w:tr>
      <w:tr w:rsidR="004C6AE0" w:rsidRPr="00445B45" w14:paraId="3647D57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D395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112CD52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0.175; p = 0.112</w:t>
            </w:r>
          </w:p>
        </w:tc>
        <w:tc>
          <w:tcPr>
            <w:tcW w:w="0" w:type="auto"/>
            <w:vAlign w:val="center"/>
            <w:hideMark/>
          </w:tcPr>
          <w:p w14:paraId="7FFB301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0.052; p = 0.755</w:t>
            </w:r>
          </w:p>
        </w:tc>
        <w:tc>
          <w:tcPr>
            <w:tcW w:w="0" w:type="auto"/>
            <w:vAlign w:val="center"/>
            <w:hideMark/>
          </w:tcPr>
          <w:p w14:paraId="6271795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-0.055; p = 0.827</w:t>
            </w:r>
          </w:p>
        </w:tc>
      </w:tr>
      <w:tr w:rsidR="004C6AE0" w:rsidRPr="00445B45" w14:paraId="36FB3BC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61E0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3D4B224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0.054; p = 0.623</w:t>
            </w:r>
          </w:p>
        </w:tc>
        <w:tc>
          <w:tcPr>
            <w:tcW w:w="0" w:type="auto"/>
            <w:vAlign w:val="center"/>
            <w:hideMark/>
          </w:tcPr>
          <w:p w14:paraId="066DC92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0.045; p = 0.788</w:t>
            </w:r>
          </w:p>
        </w:tc>
        <w:tc>
          <w:tcPr>
            <w:tcW w:w="0" w:type="auto"/>
            <w:vAlign w:val="center"/>
            <w:hideMark/>
          </w:tcPr>
          <w:p w14:paraId="3CCA466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0.171; p = 0.499</w:t>
            </w:r>
          </w:p>
        </w:tc>
      </w:tr>
      <w:tr w:rsidR="004C6AE0" w:rsidRPr="00445B45" w14:paraId="5D865F5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105C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76B77DE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0.076; p = 0.490</w:t>
            </w:r>
          </w:p>
        </w:tc>
        <w:tc>
          <w:tcPr>
            <w:tcW w:w="0" w:type="auto"/>
            <w:vAlign w:val="center"/>
            <w:hideMark/>
          </w:tcPr>
          <w:p w14:paraId="786511B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-0.051; p = 0.762</w:t>
            </w:r>
          </w:p>
        </w:tc>
        <w:tc>
          <w:tcPr>
            <w:tcW w:w="0" w:type="auto"/>
            <w:vAlign w:val="center"/>
            <w:hideMark/>
          </w:tcPr>
          <w:p w14:paraId="5866097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-0.023; p = 0.927</w:t>
            </w:r>
          </w:p>
        </w:tc>
      </w:tr>
      <w:tr w:rsidR="004C6AE0" w:rsidRPr="00445B45" w14:paraId="43DE63B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56F0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7680CC6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-0.026; p = 0.813</w:t>
            </w:r>
          </w:p>
        </w:tc>
        <w:tc>
          <w:tcPr>
            <w:tcW w:w="0" w:type="auto"/>
            <w:vAlign w:val="center"/>
            <w:hideMark/>
          </w:tcPr>
          <w:p w14:paraId="462FB25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-0.096; p = 0.632</w:t>
            </w:r>
          </w:p>
        </w:tc>
        <w:tc>
          <w:tcPr>
            <w:tcW w:w="0" w:type="auto"/>
            <w:vAlign w:val="center"/>
            <w:hideMark/>
          </w:tcPr>
          <w:p w14:paraId="2ED887C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0.169;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</w:tbl>
    <w:p w14:paraId="45A35B30" w14:textId="77777777" w:rsidR="004C6AE0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26EE0AC5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151FE23D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4. Analysis of the correlation between serum galectin-7 and clinical and morphological characteristics of renal cell carcinoma of various morphological types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178"/>
        <w:gridCol w:w="2178"/>
        <w:gridCol w:w="2193"/>
      </w:tblGrid>
      <w:tr w:rsidR="004C6AE0" w:rsidRPr="005949B6" w14:paraId="26FE417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6FA4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2B5D03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9C2E48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A86A2F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</w:tr>
      <w:tr w:rsidR="004C6AE0" w:rsidRPr="00445B45" w14:paraId="4338DEB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1B15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D4B4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0.004; p = 0.975</w:t>
            </w:r>
          </w:p>
        </w:tc>
        <w:tc>
          <w:tcPr>
            <w:tcW w:w="0" w:type="auto"/>
            <w:vAlign w:val="center"/>
            <w:hideMark/>
          </w:tcPr>
          <w:p w14:paraId="335D68C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-0.108; p = 0.519</w:t>
            </w:r>
          </w:p>
        </w:tc>
        <w:tc>
          <w:tcPr>
            <w:tcW w:w="0" w:type="auto"/>
            <w:vAlign w:val="center"/>
            <w:hideMark/>
          </w:tcPr>
          <w:p w14:paraId="2189EC3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0.139; p = 0.582</w:t>
            </w:r>
          </w:p>
        </w:tc>
      </w:tr>
      <w:tr w:rsidR="004C6AE0" w:rsidRPr="00445B45" w14:paraId="2F7AA10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4E44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77454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-0.264; p = 0.015*</w:t>
            </w:r>
          </w:p>
        </w:tc>
        <w:tc>
          <w:tcPr>
            <w:tcW w:w="0" w:type="auto"/>
            <w:vAlign w:val="center"/>
            <w:hideMark/>
          </w:tcPr>
          <w:p w14:paraId="15AA610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0.032; p = 0.846</w:t>
            </w:r>
          </w:p>
        </w:tc>
        <w:tc>
          <w:tcPr>
            <w:tcW w:w="0" w:type="auto"/>
            <w:vAlign w:val="center"/>
            <w:hideMark/>
          </w:tcPr>
          <w:p w14:paraId="4459436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0.043; p = 0.860</w:t>
            </w:r>
          </w:p>
        </w:tc>
      </w:tr>
      <w:tr w:rsidR="004C6AE0" w:rsidRPr="00445B45" w14:paraId="0ACD9EC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14E2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9F431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-0.081; p = 0.464</w:t>
            </w:r>
          </w:p>
        </w:tc>
        <w:tc>
          <w:tcPr>
            <w:tcW w:w="0" w:type="auto"/>
            <w:vAlign w:val="center"/>
            <w:hideMark/>
          </w:tcPr>
          <w:p w14:paraId="25DDDA4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-0.219; p = 0.185</w:t>
            </w:r>
          </w:p>
        </w:tc>
        <w:tc>
          <w:tcPr>
            <w:tcW w:w="0" w:type="auto"/>
            <w:vAlign w:val="center"/>
            <w:hideMark/>
          </w:tcPr>
          <w:p w14:paraId="4B0B47C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-0.181; p = 0.472</w:t>
            </w:r>
          </w:p>
        </w:tc>
      </w:tr>
      <w:tr w:rsidR="004C6AE0" w:rsidRPr="00445B45" w14:paraId="777F58D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0C09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6DFA00B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-0.050; p = 0.649</w:t>
            </w:r>
          </w:p>
        </w:tc>
        <w:tc>
          <w:tcPr>
            <w:tcW w:w="0" w:type="auto"/>
            <w:vAlign w:val="center"/>
            <w:hideMark/>
          </w:tcPr>
          <w:p w14:paraId="2AFADA8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-0.207; p = 0.212</w:t>
            </w:r>
          </w:p>
        </w:tc>
        <w:tc>
          <w:tcPr>
            <w:tcW w:w="0" w:type="auto"/>
            <w:vAlign w:val="center"/>
            <w:hideMark/>
          </w:tcPr>
          <w:p w14:paraId="749E49B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-0.104; p = 0.681</w:t>
            </w:r>
          </w:p>
        </w:tc>
      </w:tr>
      <w:tr w:rsidR="004C6AE0" w:rsidRPr="00445B45" w14:paraId="4AF0D46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0C62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463F15C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0.030; p = 0.786</w:t>
            </w:r>
          </w:p>
        </w:tc>
        <w:tc>
          <w:tcPr>
            <w:tcW w:w="0" w:type="auto"/>
            <w:vAlign w:val="center"/>
            <w:hideMark/>
          </w:tcPr>
          <w:p w14:paraId="7D33F32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-0.168; p = 0.314</w:t>
            </w:r>
          </w:p>
        </w:tc>
        <w:tc>
          <w:tcPr>
            <w:tcW w:w="0" w:type="auto"/>
            <w:vAlign w:val="center"/>
            <w:hideMark/>
          </w:tcPr>
          <w:p w14:paraId="4D04C47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-0.205; p = 0.414</w:t>
            </w:r>
          </w:p>
        </w:tc>
      </w:tr>
      <w:tr w:rsidR="004C6AE0" w:rsidRPr="00445B45" w14:paraId="4770629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24E5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1D5412E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0.016; p = 0.885</w:t>
            </w:r>
          </w:p>
        </w:tc>
        <w:tc>
          <w:tcPr>
            <w:tcW w:w="0" w:type="auto"/>
            <w:vAlign w:val="center"/>
            <w:hideMark/>
          </w:tcPr>
          <w:p w14:paraId="3D671E8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-0.109; p = 0.511</w:t>
            </w:r>
          </w:p>
        </w:tc>
        <w:tc>
          <w:tcPr>
            <w:tcW w:w="0" w:type="auto"/>
            <w:vAlign w:val="center"/>
            <w:hideMark/>
          </w:tcPr>
          <w:p w14:paraId="380C359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0.117; p = 0.643</w:t>
            </w:r>
          </w:p>
        </w:tc>
      </w:tr>
      <w:tr w:rsidR="004C6AE0" w:rsidRPr="00445B45" w14:paraId="4C9A90E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3A71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7EAE85A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-0.027; p = 0.807</w:t>
            </w:r>
          </w:p>
        </w:tc>
        <w:tc>
          <w:tcPr>
            <w:tcW w:w="0" w:type="auto"/>
            <w:vAlign w:val="center"/>
            <w:hideMark/>
          </w:tcPr>
          <w:p w14:paraId="084974F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-0.592; p = 0.001*</w:t>
            </w:r>
          </w:p>
        </w:tc>
        <w:tc>
          <w:tcPr>
            <w:tcW w:w="0" w:type="auto"/>
            <w:vAlign w:val="center"/>
            <w:hideMark/>
          </w:tcPr>
          <w:p w14:paraId="0519DF5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-0.4287; p = 0.533</w:t>
            </w:r>
          </w:p>
        </w:tc>
      </w:tr>
    </w:tbl>
    <w:p w14:paraId="60B5EEDE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3E99ABA4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The correlation is significant</w:t>
      </w:r>
    </w:p>
    <w:p w14:paraId="6C7F457F" w14:textId="77777777" w:rsidR="004C6AE0" w:rsidRDefault="004C6AE0">
      <w:pPr>
        <w:rPr>
          <w:lang w:val="en-US"/>
        </w:rPr>
      </w:pPr>
    </w:p>
    <w:p w14:paraId="45086F40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5. Association of serum galectin-3 levels with clinical and morphological characteristics of the patients with renal cell carcinoma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847"/>
        <w:gridCol w:w="1267"/>
        <w:gridCol w:w="1444"/>
      </w:tblGrid>
      <w:tr w:rsidR="004C6AE0" w:rsidRPr="005949B6" w14:paraId="7FE950EF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FA0BA88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0420F87C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Galectin-3,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ng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</w:tr>
      <w:tr w:rsidR="004C6AE0" w:rsidRPr="005949B6" w14:paraId="7FE2FCEC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D2E141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183AFB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9B63C8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vAlign w:val="center"/>
            <w:hideMark/>
          </w:tcPr>
          <w:p w14:paraId="514FDD20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4C6AE0" w:rsidRPr="005949B6" w14:paraId="29EE7848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20DE3F1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</w:tr>
      <w:tr w:rsidR="004C6AE0" w:rsidRPr="00445B45" w14:paraId="08DC173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932E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</w:t>
            </w:r>
          </w:p>
        </w:tc>
        <w:tc>
          <w:tcPr>
            <w:tcW w:w="0" w:type="auto"/>
            <w:vAlign w:val="center"/>
            <w:hideMark/>
          </w:tcPr>
          <w:p w14:paraId="7673A6F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10.20</w:t>
            </w:r>
          </w:p>
        </w:tc>
        <w:tc>
          <w:tcPr>
            <w:tcW w:w="0" w:type="auto"/>
            <w:vAlign w:val="center"/>
            <w:hideMark/>
          </w:tcPr>
          <w:p w14:paraId="4DD8DE5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7.870; 13.53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D5B70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0.831</w:t>
            </w:r>
          </w:p>
        </w:tc>
      </w:tr>
      <w:tr w:rsidR="004C6AE0" w:rsidRPr="00445B45" w14:paraId="201162A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4246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</w:t>
            </w:r>
          </w:p>
        </w:tc>
        <w:tc>
          <w:tcPr>
            <w:tcW w:w="0" w:type="auto"/>
            <w:vAlign w:val="center"/>
            <w:hideMark/>
          </w:tcPr>
          <w:p w14:paraId="48A5417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14:paraId="06CD0EA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8.305; 12.29</w:t>
            </w:r>
          </w:p>
        </w:tc>
        <w:tc>
          <w:tcPr>
            <w:tcW w:w="0" w:type="auto"/>
            <w:vMerge/>
            <w:vAlign w:val="center"/>
            <w:hideMark/>
          </w:tcPr>
          <w:p w14:paraId="03B70A4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4798CCD1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602E1A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4C6AE0" w:rsidRPr="00445B45" w14:paraId="5DC233A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64A6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90975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9.140</w:t>
            </w:r>
          </w:p>
        </w:tc>
        <w:tc>
          <w:tcPr>
            <w:tcW w:w="0" w:type="auto"/>
            <w:vAlign w:val="center"/>
            <w:hideMark/>
          </w:tcPr>
          <w:p w14:paraId="400B13F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7.720; 12.21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08B98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0.006*</w:t>
            </w:r>
          </w:p>
        </w:tc>
      </w:tr>
      <w:tr w:rsidR="004C6AE0" w:rsidRPr="00445B45" w14:paraId="737793E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37B2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D98FC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10.82</w:t>
            </w:r>
          </w:p>
        </w:tc>
        <w:tc>
          <w:tcPr>
            <w:tcW w:w="0" w:type="auto"/>
            <w:vAlign w:val="center"/>
            <w:hideMark/>
          </w:tcPr>
          <w:p w14:paraId="1E6E30C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9.220; 15.67</w:t>
            </w:r>
          </w:p>
        </w:tc>
        <w:tc>
          <w:tcPr>
            <w:tcW w:w="0" w:type="auto"/>
            <w:vMerge/>
            <w:vAlign w:val="center"/>
            <w:hideMark/>
          </w:tcPr>
          <w:p w14:paraId="0452B1B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10C9AD10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D715B5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Histology</w:t>
            </w:r>
            <w:proofErr w:type="spellEnd"/>
          </w:p>
        </w:tc>
      </w:tr>
      <w:tr w:rsidR="004C6AE0" w:rsidRPr="00445B45" w14:paraId="0FF31D2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108D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BD0BA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9.880</w:t>
            </w:r>
          </w:p>
        </w:tc>
        <w:tc>
          <w:tcPr>
            <w:tcW w:w="0" w:type="auto"/>
            <w:vAlign w:val="center"/>
            <w:hideMark/>
          </w:tcPr>
          <w:p w14:paraId="2D73EC1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7.885; 11.79</w:t>
            </w:r>
          </w:p>
        </w:tc>
        <w:tc>
          <w:tcPr>
            <w:tcW w:w="0" w:type="auto"/>
            <w:vAlign w:val="center"/>
            <w:hideMark/>
          </w:tcPr>
          <w:p w14:paraId="5334141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= 0.408</w:t>
            </w:r>
          </w:p>
        </w:tc>
      </w:tr>
      <w:tr w:rsidR="004C6AE0" w:rsidRPr="00445B45" w14:paraId="731AD1B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3465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9EBFF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10.45</w:t>
            </w:r>
          </w:p>
        </w:tc>
        <w:tc>
          <w:tcPr>
            <w:tcW w:w="0" w:type="auto"/>
            <w:vAlign w:val="center"/>
            <w:hideMark/>
          </w:tcPr>
          <w:p w14:paraId="5937357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8.098; 14.91</w:t>
            </w:r>
          </w:p>
        </w:tc>
        <w:tc>
          <w:tcPr>
            <w:tcW w:w="0" w:type="auto"/>
            <w:vAlign w:val="center"/>
            <w:hideMark/>
          </w:tcPr>
          <w:p w14:paraId="360B85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0.261</w:t>
            </w:r>
          </w:p>
        </w:tc>
      </w:tr>
      <w:tr w:rsidR="004C6AE0" w:rsidRPr="00445B45" w14:paraId="7E558EC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B307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AE414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12.06</w:t>
            </w:r>
          </w:p>
        </w:tc>
        <w:tc>
          <w:tcPr>
            <w:tcW w:w="0" w:type="auto"/>
            <w:vAlign w:val="center"/>
            <w:hideMark/>
          </w:tcPr>
          <w:p w14:paraId="230B460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8.595; 14.99</w:t>
            </w:r>
          </w:p>
        </w:tc>
        <w:tc>
          <w:tcPr>
            <w:tcW w:w="0" w:type="auto"/>
            <w:vAlign w:val="center"/>
            <w:hideMark/>
          </w:tcPr>
          <w:p w14:paraId="0289DFA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  <w:tr w:rsidR="004C6AE0" w:rsidRPr="00445B45" w14:paraId="07236C9C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352B62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</w:tr>
      <w:tr w:rsidR="004C6AE0" w:rsidRPr="00445B45" w14:paraId="6DD8A33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A601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I–II</w:t>
            </w:r>
          </w:p>
        </w:tc>
        <w:tc>
          <w:tcPr>
            <w:tcW w:w="0" w:type="auto"/>
            <w:vAlign w:val="center"/>
            <w:hideMark/>
          </w:tcPr>
          <w:p w14:paraId="2A15D7E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10.10</w:t>
            </w:r>
          </w:p>
        </w:tc>
        <w:tc>
          <w:tcPr>
            <w:tcW w:w="0" w:type="auto"/>
            <w:vAlign w:val="center"/>
            <w:hideMark/>
          </w:tcPr>
          <w:p w14:paraId="2309A37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8.000; 12.67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D2176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0.585</w:t>
            </w:r>
          </w:p>
        </w:tc>
      </w:tr>
      <w:tr w:rsidR="004C6AE0" w:rsidRPr="00445B45" w14:paraId="18D0D56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A0B7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III–IV</w:t>
            </w:r>
          </w:p>
        </w:tc>
        <w:tc>
          <w:tcPr>
            <w:tcW w:w="0" w:type="auto"/>
            <w:vAlign w:val="center"/>
            <w:hideMark/>
          </w:tcPr>
          <w:p w14:paraId="5596743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10.17</w:t>
            </w:r>
          </w:p>
        </w:tc>
        <w:tc>
          <w:tcPr>
            <w:tcW w:w="0" w:type="auto"/>
            <w:vAlign w:val="center"/>
            <w:hideMark/>
          </w:tcPr>
          <w:p w14:paraId="07F59E0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8.090; 14.88</w:t>
            </w:r>
          </w:p>
        </w:tc>
        <w:tc>
          <w:tcPr>
            <w:tcW w:w="0" w:type="auto"/>
            <w:vMerge/>
            <w:vAlign w:val="center"/>
            <w:hideMark/>
          </w:tcPr>
          <w:p w14:paraId="74BD2F6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4F8A8FE5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E98308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Tumor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size</w:t>
            </w:r>
            <w:proofErr w:type="spellEnd"/>
          </w:p>
        </w:tc>
      </w:tr>
      <w:tr w:rsidR="004C6AE0" w:rsidRPr="00445B45" w14:paraId="00863D5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F30C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6EBE8A3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10.17</w:t>
            </w:r>
          </w:p>
        </w:tc>
        <w:tc>
          <w:tcPr>
            <w:tcW w:w="0" w:type="auto"/>
            <w:vAlign w:val="center"/>
            <w:hideMark/>
          </w:tcPr>
          <w:p w14:paraId="1ECA71D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8.065; 12.67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7D648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0.889</w:t>
            </w:r>
          </w:p>
        </w:tc>
      </w:tr>
      <w:tr w:rsidR="004C6AE0" w:rsidRPr="00445B45" w14:paraId="526C76D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C62E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T3–T4</w:t>
            </w:r>
          </w:p>
        </w:tc>
        <w:tc>
          <w:tcPr>
            <w:tcW w:w="0" w:type="auto"/>
            <w:vAlign w:val="center"/>
            <w:hideMark/>
          </w:tcPr>
          <w:p w14:paraId="5F9B6DD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9.950</w:t>
            </w:r>
          </w:p>
        </w:tc>
        <w:tc>
          <w:tcPr>
            <w:tcW w:w="0" w:type="auto"/>
            <w:vAlign w:val="center"/>
            <w:hideMark/>
          </w:tcPr>
          <w:p w14:paraId="68D1DDA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8.030; 14.88</w:t>
            </w:r>
          </w:p>
        </w:tc>
        <w:tc>
          <w:tcPr>
            <w:tcW w:w="0" w:type="auto"/>
            <w:vMerge/>
            <w:vAlign w:val="center"/>
            <w:hideMark/>
          </w:tcPr>
          <w:p w14:paraId="5631E00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1DE1C915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618BB9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Regional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</w:p>
        </w:tc>
      </w:tr>
      <w:tr w:rsidR="004C6AE0" w:rsidRPr="00445B45" w14:paraId="7AB50E7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BDEB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68CB827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10.09</w:t>
            </w:r>
          </w:p>
        </w:tc>
        <w:tc>
          <w:tcPr>
            <w:tcW w:w="0" w:type="auto"/>
            <w:vAlign w:val="center"/>
            <w:hideMark/>
          </w:tcPr>
          <w:p w14:paraId="62582E5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7.975; 12.54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F6EB7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0.111</w:t>
            </w:r>
          </w:p>
        </w:tc>
      </w:tr>
      <w:tr w:rsidR="004C6AE0" w:rsidRPr="00445B45" w14:paraId="237DB51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91FB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064338C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10.81</w:t>
            </w:r>
          </w:p>
        </w:tc>
        <w:tc>
          <w:tcPr>
            <w:tcW w:w="0" w:type="auto"/>
            <w:vAlign w:val="center"/>
            <w:hideMark/>
          </w:tcPr>
          <w:p w14:paraId="5BE6F19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9.113; 16.39</w:t>
            </w:r>
          </w:p>
        </w:tc>
        <w:tc>
          <w:tcPr>
            <w:tcW w:w="0" w:type="auto"/>
            <w:vMerge/>
            <w:vAlign w:val="center"/>
            <w:hideMark/>
          </w:tcPr>
          <w:p w14:paraId="45CEA43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051164CF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898B2D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Distant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</w:p>
        </w:tc>
      </w:tr>
      <w:tr w:rsidR="004C6AE0" w:rsidRPr="00445B45" w14:paraId="5CB6B7D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4FAF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622DB90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14:paraId="0F209B8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8.053; 12.54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FAB32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0.204</w:t>
            </w:r>
          </w:p>
        </w:tc>
      </w:tr>
      <w:tr w:rsidR="004C6AE0" w:rsidRPr="00445B45" w14:paraId="4C5E744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80F5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7830908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10.99</w:t>
            </w:r>
          </w:p>
        </w:tc>
        <w:tc>
          <w:tcPr>
            <w:tcW w:w="0" w:type="auto"/>
            <w:vAlign w:val="center"/>
            <w:hideMark/>
          </w:tcPr>
          <w:p w14:paraId="7A269AA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8.938; 16.12</w:t>
            </w:r>
          </w:p>
        </w:tc>
        <w:tc>
          <w:tcPr>
            <w:tcW w:w="0" w:type="auto"/>
            <w:vMerge/>
            <w:vAlign w:val="center"/>
            <w:hideMark/>
          </w:tcPr>
          <w:p w14:paraId="36072D3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1C9B32BB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E9F340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Fuhrman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</w:p>
        </w:tc>
      </w:tr>
      <w:tr w:rsidR="004C6AE0" w:rsidRPr="00445B45" w14:paraId="4A514F2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5E90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G1–G2</w:t>
            </w:r>
          </w:p>
        </w:tc>
        <w:tc>
          <w:tcPr>
            <w:tcW w:w="0" w:type="auto"/>
            <w:vAlign w:val="center"/>
            <w:hideMark/>
          </w:tcPr>
          <w:p w14:paraId="5CF99B1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9.660</w:t>
            </w:r>
          </w:p>
        </w:tc>
        <w:tc>
          <w:tcPr>
            <w:tcW w:w="0" w:type="auto"/>
            <w:vAlign w:val="center"/>
            <w:hideMark/>
          </w:tcPr>
          <w:p w14:paraId="6EC0A51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7.830; 12.40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8B33D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0.615</w:t>
            </w:r>
          </w:p>
        </w:tc>
      </w:tr>
      <w:tr w:rsidR="004C6AE0" w:rsidRPr="00445B45" w14:paraId="12E3B8E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7132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238622D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</w:t>
            </w:r>
          </w:p>
        </w:tc>
        <w:tc>
          <w:tcPr>
            <w:tcW w:w="0" w:type="auto"/>
            <w:vAlign w:val="center"/>
            <w:hideMark/>
          </w:tcPr>
          <w:p w14:paraId="6BF39F5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8.498; 11.97</w:t>
            </w:r>
          </w:p>
        </w:tc>
        <w:tc>
          <w:tcPr>
            <w:tcW w:w="0" w:type="auto"/>
            <w:vMerge/>
            <w:vAlign w:val="center"/>
            <w:hideMark/>
          </w:tcPr>
          <w:p w14:paraId="7C34DBD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5385280" w14:textId="77777777" w:rsidR="004C6AE0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1CC1CC46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1C64FC0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6. Analysis of the correlation between serum galectin-3 and clinical and morphological characteristics of renal cell carcinoma of various morphological types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218"/>
        <w:gridCol w:w="2058"/>
        <w:gridCol w:w="2073"/>
      </w:tblGrid>
      <w:tr w:rsidR="004C6AE0" w:rsidRPr="005949B6" w14:paraId="1F49763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E6D0A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D9EEE0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ADE3D7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0A681F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</w:tr>
      <w:tr w:rsidR="004C6AE0" w:rsidRPr="00445B45" w14:paraId="75584FB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990C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43BF8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0.364; p = 0.0007*</w:t>
            </w:r>
          </w:p>
        </w:tc>
        <w:tc>
          <w:tcPr>
            <w:tcW w:w="0" w:type="auto"/>
            <w:vAlign w:val="center"/>
            <w:hideMark/>
          </w:tcPr>
          <w:p w14:paraId="1F16FEA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-0.197; p = 0.236</w:t>
            </w:r>
          </w:p>
        </w:tc>
        <w:tc>
          <w:tcPr>
            <w:tcW w:w="0" w:type="auto"/>
            <w:vAlign w:val="center"/>
            <w:hideMark/>
          </w:tcPr>
          <w:p w14:paraId="5033FC0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0.089; p = 0.725</w:t>
            </w:r>
          </w:p>
        </w:tc>
      </w:tr>
      <w:tr w:rsidR="004C6AE0" w:rsidRPr="00445B45" w14:paraId="5202FD9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7771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A1D77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0.401; p = 0.0002*</w:t>
            </w:r>
          </w:p>
        </w:tc>
        <w:tc>
          <w:tcPr>
            <w:tcW w:w="0" w:type="auto"/>
            <w:vAlign w:val="center"/>
            <w:hideMark/>
          </w:tcPr>
          <w:p w14:paraId="1AD4166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-0.055; p = 0.744</w:t>
            </w:r>
          </w:p>
        </w:tc>
        <w:tc>
          <w:tcPr>
            <w:tcW w:w="0" w:type="auto"/>
            <w:vAlign w:val="center"/>
            <w:hideMark/>
          </w:tcPr>
          <w:p w14:paraId="556D026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0.021; p = 0.932</w:t>
            </w:r>
          </w:p>
        </w:tc>
      </w:tr>
      <w:tr w:rsidR="004C6AE0" w:rsidRPr="00445B45" w14:paraId="1B109F8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77C9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02CA6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0.186; p = 0.089</w:t>
            </w:r>
          </w:p>
        </w:tc>
        <w:tc>
          <w:tcPr>
            <w:tcW w:w="0" w:type="auto"/>
            <w:vAlign w:val="center"/>
            <w:hideMark/>
          </w:tcPr>
          <w:p w14:paraId="551B915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0.138; p = 0.407</w:t>
            </w:r>
          </w:p>
        </w:tc>
        <w:tc>
          <w:tcPr>
            <w:tcW w:w="0" w:type="auto"/>
            <w:vAlign w:val="center"/>
            <w:hideMark/>
          </w:tcPr>
          <w:p w14:paraId="1DA3416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-0.249; p = 0.319</w:t>
            </w:r>
          </w:p>
        </w:tc>
      </w:tr>
      <w:tr w:rsidR="004C6AE0" w:rsidRPr="00445B45" w14:paraId="1EDEF76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4BDB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01AF97E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0.210; p = 0.055</w:t>
            </w:r>
          </w:p>
        </w:tc>
        <w:tc>
          <w:tcPr>
            <w:tcW w:w="0" w:type="auto"/>
            <w:vAlign w:val="center"/>
            <w:hideMark/>
          </w:tcPr>
          <w:p w14:paraId="48638B7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0.062; p = 0.712</w:t>
            </w:r>
          </w:p>
        </w:tc>
        <w:tc>
          <w:tcPr>
            <w:tcW w:w="0" w:type="auto"/>
            <w:vAlign w:val="center"/>
            <w:hideMark/>
          </w:tcPr>
          <w:p w14:paraId="2DEAAC4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-0.250; p = 0.316</w:t>
            </w:r>
          </w:p>
        </w:tc>
      </w:tr>
      <w:tr w:rsidR="004C6AE0" w:rsidRPr="00445B45" w14:paraId="19E5B22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70B2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7104C3D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0.048; p = 0.666</w:t>
            </w:r>
          </w:p>
        </w:tc>
        <w:tc>
          <w:tcPr>
            <w:tcW w:w="0" w:type="auto"/>
            <w:vAlign w:val="center"/>
            <w:hideMark/>
          </w:tcPr>
          <w:p w14:paraId="5EDA111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0.255; p = 0.123</w:t>
            </w:r>
          </w:p>
        </w:tc>
        <w:tc>
          <w:tcPr>
            <w:tcW w:w="0" w:type="auto"/>
            <w:vAlign w:val="center"/>
            <w:hideMark/>
          </w:tcPr>
          <w:p w14:paraId="6ECF185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0.170; p = 0.499</w:t>
            </w:r>
          </w:p>
        </w:tc>
      </w:tr>
      <w:tr w:rsidR="004C6AE0" w:rsidRPr="00445B45" w14:paraId="4CDB74E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02F0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6849D7F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0.074; p = 0.502</w:t>
            </w:r>
          </w:p>
        </w:tc>
        <w:tc>
          <w:tcPr>
            <w:tcW w:w="0" w:type="auto"/>
            <w:vAlign w:val="center"/>
            <w:hideMark/>
          </w:tcPr>
          <w:p w14:paraId="73F0160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0.250; p = 0.129</w:t>
            </w:r>
          </w:p>
        </w:tc>
        <w:tc>
          <w:tcPr>
            <w:tcW w:w="0" w:type="auto"/>
            <w:vAlign w:val="center"/>
            <w:hideMark/>
          </w:tcPr>
          <w:p w14:paraId="5C8A9DF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0.210; p = 0.402</w:t>
            </w:r>
          </w:p>
        </w:tc>
      </w:tr>
      <w:tr w:rsidR="004C6AE0" w:rsidRPr="00445B45" w14:paraId="658B346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1CAF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1D7547C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0.075; p = 0.504</w:t>
            </w:r>
          </w:p>
        </w:tc>
        <w:tc>
          <w:tcPr>
            <w:tcW w:w="0" w:type="auto"/>
            <w:vAlign w:val="center"/>
            <w:hideMark/>
          </w:tcPr>
          <w:p w14:paraId="374F0DB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-0.076; p = 0.705</w:t>
            </w:r>
          </w:p>
        </w:tc>
        <w:tc>
          <w:tcPr>
            <w:tcW w:w="0" w:type="auto"/>
            <w:vAlign w:val="center"/>
            <w:hideMark/>
          </w:tcPr>
          <w:p w14:paraId="6ECDBAF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-0.169;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</w:tbl>
    <w:p w14:paraId="28665220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78694F04" w14:textId="77777777" w:rsidR="004C6AE0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The correlation is significant</w:t>
      </w:r>
    </w:p>
    <w:p w14:paraId="7B0951E6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2F97D1BA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lastRenderedPageBreak/>
        <w:t>Table 7. Association of serum galectin -4 and -9 levels with clinical and morphological characteristics of the patients with renal cell carcinoma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847"/>
        <w:gridCol w:w="1267"/>
        <w:gridCol w:w="30"/>
        <w:gridCol w:w="1399"/>
        <w:gridCol w:w="847"/>
        <w:gridCol w:w="1267"/>
        <w:gridCol w:w="1444"/>
      </w:tblGrid>
      <w:tr w:rsidR="004C6AE0" w:rsidRPr="005949B6" w14:paraId="67FFA9BD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55991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4DE32D6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Galectin-4,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pg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5119C7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56BF8F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Galectin-9,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ng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</w:tr>
      <w:tr w:rsidR="004C6AE0" w:rsidRPr="005949B6" w14:paraId="0F150C4C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61F9ADD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84FD0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EAFEB5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A3C7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2DC15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5E53D0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vAlign w:val="center"/>
            <w:hideMark/>
          </w:tcPr>
          <w:p w14:paraId="6BC2110D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4C6AE0" w:rsidRPr="005949B6" w14:paraId="5CC21779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5857ABB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</w:tr>
      <w:tr w:rsidR="004C6AE0" w:rsidRPr="00445B45" w14:paraId="7EA20EE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B57F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</w:t>
            </w:r>
          </w:p>
        </w:tc>
        <w:tc>
          <w:tcPr>
            <w:tcW w:w="0" w:type="auto"/>
            <w:vAlign w:val="center"/>
            <w:hideMark/>
          </w:tcPr>
          <w:p w14:paraId="573B9FB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506.1</w:t>
            </w:r>
          </w:p>
        </w:tc>
        <w:tc>
          <w:tcPr>
            <w:tcW w:w="0" w:type="auto"/>
            <w:vAlign w:val="center"/>
            <w:hideMark/>
          </w:tcPr>
          <w:p w14:paraId="256AED4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286.0; 928.2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21E50D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0.050*</w:t>
            </w:r>
          </w:p>
        </w:tc>
        <w:tc>
          <w:tcPr>
            <w:tcW w:w="0" w:type="auto"/>
            <w:vAlign w:val="center"/>
            <w:hideMark/>
          </w:tcPr>
          <w:p w14:paraId="300FB52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8.830</w:t>
            </w:r>
          </w:p>
        </w:tc>
        <w:tc>
          <w:tcPr>
            <w:tcW w:w="0" w:type="auto"/>
            <w:vAlign w:val="center"/>
            <w:hideMark/>
          </w:tcPr>
          <w:p w14:paraId="65A54E5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6.430; 12.03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BC44A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0.365</w:t>
            </w:r>
          </w:p>
        </w:tc>
      </w:tr>
      <w:tr w:rsidR="004C6AE0" w:rsidRPr="00445B45" w14:paraId="6ADA18C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2D77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</w:t>
            </w:r>
          </w:p>
        </w:tc>
        <w:tc>
          <w:tcPr>
            <w:tcW w:w="0" w:type="auto"/>
            <w:vAlign w:val="center"/>
            <w:hideMark/>
          </w:tcPr>
          <w:p w14:paraId="15B19DF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698.5</w:t>
            </w:r>
          </w:p>
        </w:tc>
        <w:tc>
          <w:tcPr>
            <w:tcW w:w="0" w:type="auto"/>
            <w:vAlign w:val="center"/>
            <w:hideMark/>
          </w:tcPr>
          <w:p w14:paraId="5A05F87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419.5; 1326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21A41C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5B3B6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9.550</w:t>
            </w:r>
          </w:p>
        </w:tc>
        <w:tc>
          <w:tcPr>
            <w:tcW w:w="0" w:type="auto"/>
            <w:vAlign w:val="center"/>
            <w:hideMark/>
          </w:tcPr>
          <w:p w14:paraId="2B01ACE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7.185; 13.87</w:t>
            </w:r>
          </w:p>
        </w:tc>
        <w:tc>
          <w:tcPr>
            <w:tcW w:w="0" w:type="auto"/>
            <w:vMerge/>
            <w:vAlign w:val="center"/>
            <w:hideMark/>
          </w:tcPr>
          <w:p w14:paraId="7A535B1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4D3875F3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BF6917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4C6AE0" w:rsidRPr="00445B45" w14:paraId="68F5CF2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1C9B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7339A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540.5</w:t>
            </w:r>
          </w:p>
        </w:tc>
        <w:tc>
          <w:tcPr>
            <w:tcW w:w="0" w:type="auto"/>
            <w:vAlign w:val="center"/>
            <w:hideMark/>
          </w:tcPr>
          <w:p w14:paraId="4A78B2C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295.2; 829.3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36EA18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0.079</w:t>
            </w:r>
          </w:p>
        </w:tc>
        <w:tc>
          <w:tcPr>
            <w:tcW w:w="0" w:type="auto"/>
            <w:vAlign w:val="center"/>
            <w:hideMark/>
          </w:tcPr>
          <w:p w14:paraId="16389FB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8.940</w:t>
            </w:r>
          </w:p>
        </w:tc>
        <w:tc>
          <w:tcPr>
            <w:tcW w:w="0" w:type="auto"/>
            <w:vAlign w:val="center"/>
            <w:hideMark/>
          </w:tcPr>
          <w:p w14:paraId="15536B1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6.940; 12.03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3F719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0.357</w:t>
            </w:r>
          </w:p>
        </w:tc>
      </w:tr>
      <w:tr w:rsidR="004C6AE0" w:rsidRPr="00445B45" w14:paraId="2005A6A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9CDF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FF1D5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698.5</w:t>
            </w:r>
          </w:p>
        </w:tc>
        <w:tc>
          <w:tcPr>
            <w:tcW w:w="0" w:type="auto"/>
            <w:vAlign w:val="center"/>
            <w:hideMark/>
          </w:tcPr>
          <w:p w14:paraId="2F14D38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381.0; 1383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D034B0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2A18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9.550</w:t>
            </w:r>
          </w:p>
        </w:tc>
        <w:tc>
          <w:tcPr>
            <w:tcW w:w="0" w:type="auto"/>
            <w:vAlign w:val="center"/>
            <w:hideMark/>
          </w:tcPr>
          <w:p w14:paraId="6CDBFBF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6.795; 17.40</w:t>
            </w:r>
          </w:p>
        </w:tc>
        <w:tc>
          <w:tcPr>
            <w:tcW w:w="0" w:type="auto"/>
            <w:vMerge/>
            <w:vAlign w:val="center"/>
            <w:hideMark/>
          </w:tcPr>
          <w:p w14:paraId="4E5EA5A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3ABC6C7C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3D703E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Histology</w:t>
            </w:r>
            <w:proofErr w:type="spellEnd"/>
          </w:p>
        </w:tc>
      </w:tr>
      <w:tr w:rsidR="004C6AE0" w:rsidRPr="00445B45" w14:paraId="402E28A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AAF2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3E70C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589.7</w:t>
            </w:r>
          </w:p>
        </w:tc>
        <w:tc>
          <w:tcPr>
            <w:tcW w:w="0" w:type="auto"/>
            <w:vAlign w:val="center"/>
            <w:hideMark/>
          </w:tcPr>
          <w:p w14:paraId="6C78E3D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329.3; 1329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AC5B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1vs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  <w:tc>
          <w:tcPr>
            <w:tcW w:w="0" w:type="auto"/>
            <w:vAlign w:val="center"/>
            <w:hideMark/>
          </w:tcPr>
          <w:p w14:paraId="2210DAE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9.455</w:t>
            </w:r>
          </w:p>
        </w:tc>
        <w:tc>
          <w:tcPr>
            <w:tcW w:w="0" w:type="auto"/>
            <w:vAlign w:val="center"/>
            <w:hideMark/>
          </w:tcPr>
          <w:p w14:paraId="7BA9768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7.315; 13.38</w:t>
            </w:r>
          </w:p>
        </w:tc>
        <w:tc>
          <w:tcPr>
            <w:tcW w:w="0" w:type="auto"/>
            <w:vAlign w:val="center"/>
            <w:hideMark/>
          </w:tcPr>
          <w:p w14:paraId="2F35DB6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  <w:tr w:rsidR="004C6AE0" w:rsidRPr="00445B45" w14:paraId="6C525FD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95CC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982F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549.5</w:t>
            </w:r>
          </w:p>
        </w:tc>
        <w:tc>
          <w:tcPr>
            <w:tcW w:w="0" w:type="auto"/>
            <w:vAlign w:val="center"/>
            <w:hideMark/>
          </w:tcPr>
          <w:p w14:paraId="53B2A99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398.6; 854.4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2171A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0.436</w:t>
            </w:r>
          </w:p>
        </w:tc>
        <w:tc>
          <w:tcPr>
            <w:tcW w:w="0" w:type="auto"/>
            <w:vAlign w:val="center"/>
            <w:hideMark/>
          </w:tcPr>
          <w:p w14:paraId="0612056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9.450</w:t>
            </w:r>
          </w:p>
        </w:tc>
        <w:tc>
          <w:tcPr>
            <w:tcW w:w="0" w:type="auto"/>
            <w:vAlign w:val="center"/>
            <w:hideMark/>
          </w:tcPr>
          <w:p w14:paraId="7C665CA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6.510; 12.18</w:t>
            </w:r>
          </w:p>
        </w:tc>
        <w:tc>
          <w:tcPr>
            <w:tcW w:w="0" w:type="auto"/>
            <w:vAlign w:val="center"/>
            <w:hideMark/>
          </w:tcPr>
          <w:p w14:paraId="7DFCF51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0.408</w:t>
            </w:r>
          </w:p>
        </w:tc>
      </w:tr>
      <w:tr w:rsidR="004C6AE0" w:rsidRPr="00445B45" w14:paraId="047B2E6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2E29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2C8D7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417.8</w:t>
            </w:r>
          </w:p>
        </w:tc>
        <w:tc>
          <w:tcPr>
            <w:tcW w:w="0" w:type="auto"/>
            <w:vAlign w:val="center"/>
            <w:hideMark/>
          </w:tcPr>
          <w:p w14:paraId="1E3B94F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272.3; 928.2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EFBA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  <w:tc>
          <w:tcPr>
            <w:tcW w:w="0" w:type="auto"/>
            <w:vAlign w:val="center"/>
            <w:hideMark/>
          </w:tcPr>
          <w:p w14:paraId="1598544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7.880</w:t>
            </w:r>
          </w:p>
        </w:tc>
        <w:tc>
          <w:tcPr>
            <w:tcW w:w="0" w:type="auto"/>
            <w:vAlign w:val="center"/>
            <w:hideMark/>
          </w:tcPr>
          <w:p w14:paraId="0FE5631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6.185; 10.57</w:t>
            </w:r>
          </w:p>
        </w:tc>
        <w:tc>
          <w:tcPr>
            <w:tcW w:w="0" w:type="auto"/>
            <w:vAlign w:val="center"/>
            <w:hideMark/>
          </w:tcPr>
          <w:p w14:paraId="6E17072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  <w:tr w:rsidR="004C6AE0" w:rsidRPr="00445B45" w14:paraId="11928909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04B0E6C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</w:tr>
      <w:tr w:rsidR="004C6AE0" w:rsidRPr="00445B45" w14:paraId="6602FCA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FD3D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I–II</w:t>
            </w:r>
          </w:p>
        </w:tc>
        <w:tc>
          <w:tcPr>
            <w:tcW w:w="0" w:type="auto"/>
            <w:vAlign w:val="center"/>
            <w:hideMark/>
          </w:tcPr>
          <w:p w14:paraId="378EDA7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601.6</w:t>
            </w:r>
          </w:p>
        </w:tc>
        <w:tc>
          <w:tcPr>
            <w:tcW w:w="0" w:type="auto"/>
            <w:vAlign w:val="center"/>
            <w:hideMark/>
          </w:tcPr>
          <w:p w14:paraId="7E5ED3C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276.3; 1350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6EF520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0.866</w:t>
            </w:r>
          </w:p>
        </w:tc>
        <w:tc>
          <w:tcPr>
            <w:tcW w:w="0" w:type="auto"/>
            <w:vAlign w:val="center"/>
            <w:hideMark/>
          </w:tcPr>
          <w:p w14:paraId="7629F2F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9.270</w:t>
            </w:r>
          </w:p>
        </w:tc>
        <w:tc>
          <w:tcPr>
            <w:tcW w:w="0" w:type="auto"/>
            <w:vAlign w:val="center"/>
            <w:hideMark/>
          </w:tcPr>
          <w:p w14:paraId="425AB83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7.085; 12.06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59B86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0.985</w:t>
            </w:r>
          </w:p>
        </w:tc>
      </w:tr>
      <w:tr w:rsidR="004C6AE0" w:rsidRPr="00445B45" w14:paraId="62C5B98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3CBA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III–IV</w:t>
            </w:r>
          </w:p>
        </w:tc>
        <w:tc>
          <w:tcPr>
            <w:tcW w:w="0" w:type="auto"/>
            <w:vAlign w:val="center"/>
            <w:hideMark/>
          </w:tcPr>
          <w:p w14:paraId="75C924A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570.7</w:t>
            </w:r>
          </w:p>
        </w:tc>
        <w:tc>
          <w:tcPr>
            <w:tcW w:w="0" w:type="auto"/>
            <w:vAlign w:val="center"/>
            <w:hideMark/>
          </w:tcPr>
          <w:p w14:paraId="40900A1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396.6; 836.2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0DFCBB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7815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9.090</w:t>
            </w:r>
          </w:p>
        </w:tc>
        <w:tc>
          <w:tcPr>
            <w:tcW w:w="0" w:type="auto"/>
            <w:vAlign w:val="center"/>
            <w:hideMark/>
          </w:tcPr>
          <w:p w14:paraId="5349369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6.430; 14.31</w:t>
            </w:r>
          </w:p>
        </w:tc>
        <w:tc>
          <w:tcPr>
            <w:tcW w:w="0" w:type="auto"/>
            <w:vMerge/>
            <w:vAlign w:val="center"/>
            <w:hideMark/>
          </w:tcPr>
          <w:p w14:paraId="3ABF950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1F2C52D2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566C98B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Tumor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size</w:t>
            </w:r>
            <w:proofErr w:type="spellEnd"/>
          </w:p>
        </w:tc>
      </w:tr>
      <w:tr w:rsidR="004C6AE0" w:rsidRPr="00445B45" w14:paraId="7219075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1F2B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6878572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565.1</w:t>
            </w:r>
          </w:p>
        </w:tc>
        <w:tc>
          <w:tcPr>
            <w:tcW w:w="0" w:type="auto"/>
            <w:vAlign w:val="center"/>
            <w:hideMark/>
          </w:tcPr>
          <w:p w14:paraId="6BB5423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276.3; 1350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3BB671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0.867</w:t>
            </w:r>
          </w:p>
        </w:tc>
        <w:tc>
          <w:tcPr>
            <w:tcW w:w="0" w:type="auto"/>
            <w:vAlign w:val="center"/>
            <w:hideMark/>
          </w:tcPr>
          <w:p w14:paraId="676FCA0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9.190</w:t>
            </w:r>
          </w:p>
        </w:tc>
        <w:tc>
          <w:tcPr>
            <w:tcW w:w="0" w:type="auto"/>
            <w:vAlign w:val="center"/>
            <w:hideMark/>
          </w:tcPr>
          <w:p w14:paraId="46A6707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6.965; 12.10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35841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0.716</w:t>
            </w:r>
          </w:p>
        </w:tc>
      </w:tr>
      <w:tr w:rsidR="004C6AE0" w:rsidRPr="00445B45" w14:paraId="2A61723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AD1F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7C96EB3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576.2</w:t>
            </w:r>
          </w:p>
        </w:tc>
        <w:tc>
          <w:tcPr>
            <w:tcW w:w="0" w:type="auto"/>
            <w:vAlign w:val="center"/>
            <w:hideMark/>
          </w:tcPr>
          <w:p w14:paraId="44C9A28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437.4; 836.2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66DB67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FECD4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9.170</w:t>
            </w:r>
          </w:p>
        </w:tc>
        <w:tc>
          <w:tcPr>
            <w:tcW w:w="0" w:type="auto"/>
            <w:vAlign w:val="center"/>
            <w:hideMark/>
          </w:tcPr>
          <w:p w14:paraId="7F14E30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6.550; 13.24</w:t>
            </w:r>
          </w:p>
        </w:tc>
        <w:tc>
          <w:tcPr>
            <w:tcW w:w="0" w:type="auto"/>
            <w:vMerge/>
            <w:vAlign w:val="center"/>
            <w:hideMark/>
          </w:tcPr>
          <w:p w14:paraId="5F57122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51E797CA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76752F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Regional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</w:p>
        </w:tc>
      </w:tr>
      <w:tr w:rsidR="004C6AE0" w:rsidRPr="00445B45" w14:paraId="63B4E00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6FF2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5367E5D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559.4</w:t>
            </w:r>
          </w:p>
        </w:tc>
        <w:tc>
          <w:tcPr>
            <w:tcW w:w="0" w:type="auto"/>
            <w:vAlign w:val="center"/>
            <w:hideMark/>
          </w:tcPr>
          <w:p w14:paraId="53E9656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315.7; 1299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BE4541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0.993</w:t>
            </w:r>
          </w:p>
        </w:tc>
        <w:tc>
          <w:tcPr>
            <w:tcW w:w="0" w:type="auto"/>
            <w:vAlign w:val="center"/>
            <w:hideMark/>
          </w:tcPr>
          <w:p w14:paraId="417B0C9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8.895</w:t>
            </w:r>
          </w:p>
        </w:tc>
        <w:tc>
          <w:tcPr>
            <w:tcW w:w="0" w:type="auto"/>
            <w:vAlign w:val="center"/>
            <w:hideMark/>
          </w:tcPr>
          <w:p w14:paraId="289EB79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6.873; 12.11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F6520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0.058</w:t>
            </w:r>
          </w:p>
        </w:tc>
      </w:tr>
      <w:tr w:rsidR="004C6AE0" w:rsidRPr="00445B45" w14:paraId="0D2C1FE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2791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52EBD1A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595.5</w:t>
            </w:r>
          </w:p>
        </w:tc>
        <w:tc>
          <w:tcPr>
            <w:tcW w:w="0" w:type="auto"/>
            <w:vAlign w:val="center"/>
            <w:hideMark/>
          </w:tcPr>
          <w:p w14:paraId="3BD5CD6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464.4; 776.3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435BFF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113A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11.44</w:t>
            </w:r>
          </w:p>
        </w:tc>
        <w:tc>
          <w:tcPr>
            <w:tcW w:w="0" w:type="auto"/>
            <w:vAlign w:val="center"/>
            <w:hideMark/>
          </w:tcPr>
          <w:p w14:paraId="432BFA1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7.355; 23.99</w:t>
            </w:r>
          </w:p>
        </w:tc>
        <w:tc>
          <w:tcPr>
            <w:tcW w:w="0" w:type="auto"/>
            <w:vMerge/>
            <w:vAlign w:val="center"/>
            <w:hideMark/>
          </w:tcPr>
          <w:p w14:paraId="0925E0C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7647FC4E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0CFFDC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Distant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metastases</w:t>
            </w:r>
            <w:proofErr w:type="spellEnd"/>
          </w:p>
        </w:tc>
      </w:tr>
      <w:tr w:rsidR="004C6AE0" w:rsidRPr="00445B45" w14:paraId="347B0E9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738F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2440521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589.7</w:t>
            </w:r>
          </w:p>
        </w:tc>
        <w:tc>
          <w:tcPr>
            <w:tcW w:w="0" w:type="auto"/>
            <w:vAlign w:val="center"/>
            <w:hideMark/>
          </w:tcPr>
          <w:p w14:paraId="5299FC5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296.3; 1281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8729A7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0.701</w:t>
            </w:r>
          </w:p>
        </w:tc>
        <w:tc>
          <w:tcPr>
            <w:tcW w:w="0" w:type="auto"/>
            <w:vAlign w:val="center"/>
            <w:hideMark/>
          </w:tcPr>
          <w:p w14:paraId="5F9C2F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9.230</w:t>
            </w:r>
          </w:p>
        </w:tc>
        <w:tc>
          <w:tcPr>
            <w:tcW w:w="0" w:type="auto"/>
            <w:vAlign w:val="center"/>
            <w:hideMark/>
          </w:tcPr>
          <w:p w14:paraId="05E4A4A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6.995; 12.27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8C4D3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0.717</w:t>
            </w:r>
          </w:p>
        </w:tc>
      </w:tr>
      <w:tr w:rsidR="004C6AE0" w:rsidRPr="00445B45" w14:paraId="7A26DD8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ADDD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204D630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571.5</w:t>
            </w:r>
          </w:p>
        </w:tc>
        <w:tc>
          <w:tcPr>
            <w:tcW w:w="0" w:type="auto"/>
            <w:vAlign w:val="center"/>
            <w:hideMark/>
          </w:tcPr>
          <w:p w14:paraId="53DD39B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457.9; 827.0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8FB2AF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AB521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9.055</w:t>
            </w:r>
          </w:p>
        </w:tc>
        <w:tc>
          <w:tcPr>
            <w:tcW w:w="0" w:type="auto"/>
            <w:vAlign w:val="center"/>
            <w:hideMark/>
          </w:tcPr>
          <w:p w14:paraId="757A185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5.665; 14.04</w:t>
            </w:r>
          </w:p>
        </w:tc>
        <w:tc>
          <w:tcPr>
            <w:tcW w:w="0" w:type="auto"/>
            <w:vMerge/>
            <w:vAlign w:val="center"/>
            <w:hideMark/>
          </w:tcPr>
          <w:p w14:paraId="6803F04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C6AE0" w:rsidRPr="00445B45" w14:paraId="70162FBF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00DE4F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Fuhrman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grade</w:t>
            </w:r>
            <w:proofErr w:type="spellEnd"/>
          </w:p>
        </w:tc>
      </w:tr>
      <w:tr w:rsidR="004C6AE0" w:rsidRPr="00445B45" w14:paraId="5C85C51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2A5EE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G1–G2</w:t>
            </w:r>
          </w:p>
        </w:tc>
        <w:tc>
          <w:tcPr>
            <w:tcW w:w="0" w:type="auto"/>
            <w:vAlign w:val="center"/>
            <w:hideMark/>
          </w:tcPr>
          <w:p w14:paraId="1814528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650.7</w:t>
            </w:r>
          </w:p>
        </w:tc>
        <w:tc>
          <w:tcPr>
            <w:tcW w:w="0" w:type="auto"/>
            <w:vAlign w:val="center"/>
            <w:hideMark/>
          </w:tcPr>
          <w:p w14:paraId="5EAF18A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338.5; 1306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E51920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0.744</w:t>
            </w:r>
          </w:p>
        </w:tc>
        <w:tc>
          <w:tcPr>
            <w:tcW w:w="0" w:type="auto"/>
            <w:vAlign w:val="center"/>
            <w:hideMark/>
          </w:tcPr>
          <w:p w14:paraId="1A5D500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8.520</w:t>
            </w:r>
          </w:p>
        </w:tc>
        <w:tc>
          <w:tcPr>
            <w:tcW w:w="0" w:type="auto"/>
            <w:vAlign w:val="center"/>
            <w:hideMark/>
          </w:tcPr>
          <w:p w14:paraId="08D3B25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7.010; 13.43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6DD4B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0.368</w:t>
            </w:r>
          </w:p>
        </w:tc>
      </w:tr>
      <w:tr w:rsidR="004C6AE0" w:rsidRPr="00445B45" w14:paraId="7C82AD9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7236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4845FFA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574.3</w:t>
            </w:r>
          </w:p>
        </w:tc>
        <w:tc>
          <w:tcPr>
            <w:tcW w:w="0" w:type="auto"/>
            <w:vAlign w:val="center"/>
            <w:hideMark/>
          </w:tcPr>
          <w:p w14:paraId="406DB6A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332.8; 1303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062B9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C24B4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9.995</w:t>
            </w:r>
          </w:p>
        </w:tc>
        <w:tc>
          <w:tcPr>
            <w:tcW w:w="0" w:type="auto"/>
            <w:vAlign w:val="center"/>
            <w:hideMark/>
          </w:tcPr>
          <w:p w14:paraId="6FCE57A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7.095; 13.24</w:t>
            </w:r>
          </w:p>
        </w:tc>
        <w:tc>
          <w:tcPr>
            <w:tcW w:w="0" w:type="auto"/>
            <w:vMerge/>
            <w:vAlign w:val="center"/>
            <w:hideMark/>
          </w:tcPr>
          <w:p w14:paraId="5A0492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C4AE92D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20E0437C" w14:textId="77777777" w:rsidR="004C6AE0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The difference between the groups is significant</w:t>
      </w:r>
    </w:p>
    <w:p w14:paraId="5689A13F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8FBC660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8. Analysis of the correlation between serum galectin-4 and clinical and morphological characteristics of renal cell carcinoma of various morphological types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098"/>
        <w:gridCol w:w="2058"/>
        <w:gridCol w:w="2073"/>
      </w:tblGrid>
      <w:tr w:rsidR="004C6AE0" w:rsidRPr="005949B6" w14:paraId="16A229C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63E91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CB3DE2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11CEAA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31EEC8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</w:tr>
      <w:tr w:rsidR="004C6AE0" w:rsidRPr="00445B45" w14:paraId="1EF3116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98DD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32E61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0.266; p = 0.015*</w:t>
            </w:r>
          </w:p>
        </w:tc>
        <w:tc>
          <w:tcPr>
            <w:tcW w:w="0" w:type="auto"/>
            <w:vAlign w:val="center"/>
            <w:hideMark/>
          </w:tcPr>
          <w:p w14:paraId="32B1E5A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-0.125; p = 0.454</w:t>
            </w:r>
          </w:p>
        </w:tc>
        <w:tc>
          <w:tcPr>
            <w:tcW w:w="0" w:type="auto"/>
            <w:vAlign w:val="center"/>
            <w:hideMark/>
          </w:tcPr>
          <w:p w14:paraId="6DC44E0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0.304; p = 0.220</w:t>
            </w:r>
          </w:p>
        </w:tc>
      </w:tr>
      <w:tr w:rsidR="004C6AE0" w:rsidRPr="00445B45" w14:paraId="46095D4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F7DB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B806B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0.118; p = 0.286</w:t>
            </w:r>
          </w:p>
        </w:tc>
        <w:tc>
          <w:tcPr>
            <w:tcW w:w="0" w:type="auto"/>
            <w:vAlign w:val="center"/>
            <w:hideMark/>
          </w:tcPr>
          <w:p w14:paraId="09E67DE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0.294; p = 0.074</w:t>
            </w:r>
          </w:p>
        </w:tc>
        <w:tc>
          <w:tcPr>
            <w:tcW w:w="0" w:type="auto"/>
            <w:vAlign w:val="center"/>
            <w:hideMark/>
          </w:tcPr>
          <w:p w14:paraId="6A792EE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-0.075; p = 0.766</w:t>
            </w:r>
          </w:p>
        </w:tc>
      </w:tr>
      <w:tr w:rsidR="004C6AE0" w:rsidRPr="00445B45" w14:paraId="08D9E62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BAB2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F1F2E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-0.012; p = 0.909</w:t>
            </w:r>
          </w:p>
        </w:tc>
        <w:tc>
          <w:tcPr>
            <w:tcW w:w="0" w:type="auto"/>
            <w:vAlign w:val="center"/>
            <w:hideMark/>
          </w:tcPr>
          <w:p w14:paraId="59FF510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-0.072; p = 0.668</w:t>
            </w:r>
          </w:p>
        </w:tc>
        <w:tc>
          <w:tcPr>
            <w:tcW w:w="0" w:type="auto"/>
            <w:vAlign w:val="center"/>
            <w:hideMark/>
          </w:tcPr>
          <w:p w14:paraId="32D3F7E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0.032; p = 0.899</w:t>
            </w:r>
          </w:p>
        </w:tc>
      </w:tr>
      <w:tr w:rsidR="004C6AE0" w:rsidRPr="00445B45" w14:paraId="0640503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0525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4C42E4F0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0.009; p = 0.934</w:t>
            </w:r>
          </w:p>
        </w:tc>
        <w:tc>
          <w:tcPr>
            <w:tcW w:w="0" w:type="auto"/>
            <w:vAlign w:val="center"/>
            <w:hideMark/>
          </w:tcPr>
          <w:p w14:paraId="3D559A2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-0.080; p = 0.632</w:t>
            </w:r>
          </w:p>
        </w:tc>
        <w:tc>
          <w:tcPr>
            <w:tcW w:w="0" w:type="auto"/>
            <w:vAlign w:val="center"/>
            <w:hideMark/>
          </w:tcPr>
          <w:p w14:paraId="180801F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0.149; p = 0.552</w:t>
            </w:r>
          </w:p>
        </w:tc>
      </w:tr>
      <w:tr w:rsidR="004C6AE0" w:rsidRPr="00445B45" w14:paraId="4B0FC21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27F5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33EBDDE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0.011; p = 0.921</w:t>
            </w:r>
          </w:p>
        </w:tc>
        <w:tc>
          <w:tcPr>
            <w:tcW w:w="0" w:type="auto"/>
            <w:vAlign w:val="center"/>
            <w:hideMark/>
          </w:tcPr>
          <w:p w14:paraId="7AACFB3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0.004; p = 0.982</w:t>
            </w:r>
          </w:p>
        </w:tc>
        <w:tc>
          <w:tcPr>
            <w:tcW w:w="0" w:type="auto"/>
            <w:vAlign w:val="center"/>
            <w:hideMark/>
          </w:tcPr>
          <w:p w14:paraId="592DBF4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-0.102; p = 0.686</w:t>
            </w:r>
          </w:p>
        </w:tc>
      </w:tr>
      <w:tr w:rsidR="004C6AE0" w:rsidRPr="00445B45" w14:paraId="71274CA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4AD4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00C8C2A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0.032; p = 0.769</w:t>
            </w:r>
          </w:p>
        </w:tc>
        <w:tc>
          <w:tcPr>
            <w:tcW w:w="0" w:type="auto"/>
            <w:vAlign w:val="center"/>
            <w:hideMark/>
          </w:tcPr>
          <w:p w14:paraId="30E15C0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-0.003; p = 0.981</w:t>
            </w:r>
          </w:p>
        </w:tc>
        <w:tc>
          <w:tcPr>
            <w:tcW w:w="0" w:type="auto"/>
            <w:vAlign w:val="center"/>
            <w:hideMark/>
          </w:tcPr>
          <w:p w14:paraId="5094A26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0.023; p = 0.927</w:t>
            </w:r>
          </w:p>
        </w:tc>
      </w:tr>
      <w:tr w:rsidR="004C6AE0" w:rsidRPr="00445B45" w14:paraId="52BB0B4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4952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29CB0E5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0.096; p = 0.391</w:t>
            </w:r>
          </w:p>
        </w:tc>
        <w:tc>
          <w:tcPr>
            <w:tcW w:w="0" w:type="auto"/>
            <w:vAlign w:val="center"/>
            <w:hideMark/>
          </w:tcPr>
          <w:p w14:paraId="6DF25EF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-0.309; p = 0.116</w:t>
            </w:r>
          </w:p>
        </w:tc>
        <w:tc>
          <w:tcPr>
            <w:tcW w:w="0" w:type="auto"/>
            <w:vAlign w:val="center"/>
            <w:hideMark/>
          </w:tcPr>
          <w:p w14:paraId="06324CD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0.169;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</w:tbl>
    <w:p w14:paraId="6CAD8D72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59182DA6" w14:textId="77777777" w:rsidR="004C6AE0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The correlation is significant</w:t>
      </w:r>
    </w:p>
    <w:p w14:paraId="0F9C0E0D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0D3CCE8" w14:textId="77777777" w:rsidR="004C6AE0" w:rsidRPr="005949B6" w:rsidRDefault="004C6AE0" w:rsidP="004C6AE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94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9. Analysis of the correlation between serum galectin-9 and clinical and morphological characteristics of renal cell carcinoma of various morphological types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098"/>
        <w:gridCol w:w="2058"/>
        <w:gridCol w:w="2073"/>
      </w:tblGrid>
      <w:tr w:rsidR="004C6AE0" w:rsidRPr="005949B6" w14:paraId="41A13C8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8C55D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68359C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ccRCC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DD7DAF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papRCC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2B7E84" w14:textId="77777777" w:rsidR="004C6AE0" w:rsidRPr="005949B6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9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chrRCC</w:t>
            </w:r>
            <w:proofErr w:type="spellEnd"/>
          </w:p>
        </w:tc>
      </w:tr>
      <w:tr w:rsidR="004C6AE0" w:rsidRPr="00445B45" w14:paraId="107F52E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D130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F03F59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0.216; p = 0.048*</w:t>
            </w:r>
          </w:p>
        </w:tc>
        <w:tc>
          <w:tcPr>
            <w:tcW w:w="0" w:type="auto"/>
            <w:vAlign w:val="center"/>
            <w:hideMark/>
          </w:tcPr>
          <w:p w14:paraId="58BB159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0.012; p = 0.943</w:t>
            </w:r>
          </w:p>
        </w:tc>
        <w:tc>
          <w:tcPr>
            <w:tcW w:w="0" w:type="auto"/>
            <w:vAlign w:val="center"/>
            <w:hideMark/>
          </w:tcPr>
          <w:p w14:paraId="1C374C8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-0.254; p = 0.309</w:t>
            </w:r>
          </w:p>
        </w:tc>
      </w:tr>
      <w:tr w:rsidR="004C6AE0" w:rsidRPr="00445B45" w14:paraId="4E6F5B7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D01F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60956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0.108; p = 0.324</w:t>
            </w:r>
          </w:p>
        </w:tc>
        <w:tc>
          <w:tcPr>
            <w:tcW w:w="0" w:type="auto"/>
            <w:vAlign w:val="center"/>
            <w:hideMark/>
          </w:tcPr>
          <w:p w14:paraId="255161D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0.029; p = 0.858</w:t>
            </w:r>
          </w:p>
        </w:tc>
        <w:tc>
          <w:tcPr>
            <w:tcW w:w="0" w:type="auto"/>
            <w:vAlign w:val="center"/>
            <w:hideMark/>
          </w:tcPr>
          <w:p w14:paraId="3E228C5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0.064; p = 0.798</w:t>
            </w:r>
          </w:p>
        </w:tc>
      </w:tr>
      <w:tr w:rsidR="004C6AE0" w:rsidRPr="00445B45" w14:paraId="2FA30CC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3FCD5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D737BF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0.146; p = 0.185</w:t>
            </w:r>
          </w:p>
        </w:tc>
        <w:tc>
          <w:tcPr>
            <w:tcW w:w="0" w:type="auto"/>
            <w:vAlign w:val="center"/>
            <w:hideMark/>
          </w:tcPr>
          <w:p w14:paraId="59824EFC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-0.098; p = 0.554</w:t>
            </w:r>
          </w:p>
        </w:tc>
        <w:tc>
          <w:tcPr>
            <w:tcW w:w="0" w:type="auto"/>
            <w:vAlign w:val="center"/>
            <w:hideMark/>
          </w:tcPr>
          <w:p w14:paraId="771D0704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-0.199; p = 0.428</w:t>
            </w:r>
          </w:p>
        </w:tc>
      </w:tr>
      <w:tr w:rsidR="004C6AE0" w:rsidRPr="00445B45" w14:paraId="2112E56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D1BF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669669A8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0.251; p = 0.021*</w:t>
            </w:r>
          </w:p>
        </w:tc>
        <w:tc>
          <w:tcPr>
            <w:tcW w:w="0" w:type="auto"/>
            <w:vAlign w:val="center"/>
            <w:hideMark/>
          </w:tcPr>
          <w:p w14:paraId="33604233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-0.152; p = 0.363</w:t>
            </w:r>
          </w:p>
        </w:tc>
        <w:tc>
          <w:tcPr>
            <w:tcW w:w="0" w:type="auto"/>
            <w:vAlign w:val="center"/>
            <w:hideMark/>
          </w:tcPr>
          <w:p w14:paraId="0ED8752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-0.051; p = 0.842</w:t>
            </w:r>
          </w:p>
        </w:tc>
      </w:tr>
      <w:tr w:rsidR="004C6AE0" w:rsidRPr="00445B45" w14:paraId="33634CA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6AB6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4E198CB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0.239; p = 0.028*</w:t>
            </w:r>
          </w:p>
        </w:tc>
        <w:tc>
          <w:tcPr>
            <w:tcW w:w="0" w:type="auto"/>
            <w:vAlign w:val="center"/>
            <w:hideMark/>
          </w:tcPr>
          <w:p w14:paraId="453838A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0.063; p = 0.707</w:t>
            </w:r>
          </w:p>
        </w:tc>
        <w:tc>
          <w:tcPr>
            <w:tcW w:w="0" w:type="auto"/>
            <w:vAlign w:val="center"/>
            <w:hideMark/>
          </w:tcPr>
          <w:p w14:paraId="18E20EED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0.068; p = 0.788</w:t>
            </w:r>
          </w:p>
        </w:tc>
      </w:tr>
      <w:tr w:rsidR="004C6AE0" w:rsidRPr="00445B45" w14:paraId="0561973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153A1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1372059B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-0.021; p = 0.848</w:t>
            </w:r>
          </w:p>
        </w:tc>
        <w:tc>
          <w:tcPr>
            <w:tcW w:w="0" w:type="auto"/>
            <w:vAlign w:val="center"/>
            <w:hideMark/>
          </w:tcPr>
          <w:p w14:paraId="184DD50A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0.023; p = 0.888</w:t>
            </w:r>
          </w:p>
        </w:tc>
        <w:tc>
          <w:tcPr>
            <w:tcW w:w="0" w:type="auto"/>
            <w:vAlign w:val="center"/>
            <w:hideMark/>
          </w:tcPr>
          <w:p w14:paraId="7CF2B04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-0.397; p = 0.102</w:t>
            </w:r>
          </w:p>
        </w:tc>
      </w:tr>
      <w:tr w:rsidR="004C6AE0" w:rsidRPr="00445B45" w14:paraId="0E2227C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309E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Galectin-9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05CF8C22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0.124; p = 0.265</w:t>
            </w:r>
          </w:p>
        </w:tc>
        <w:tc>
          <w:tcPr>
            <w:tcW w:w="0" w:type="auto"/>
            <w:vAlign w:val="center"/>
            <w:hideMark/>
          </w:tcPr>
          <w:p w14:paraId="063FA416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-0.033; p = 0.871</w:t>
            </w:r>
          </w:p>
        </w:tc>
        <w:tc>
          <w:tcPr>
            <w:tcW w:w="0" w:type="auto"/>
            <w:vAlign w:val="center"/>
            <w:hideMark/>
          </w:tcPr>
          <w:p w14:paraId="52868827" w14:textId="77777777" w:rsidR="004C6AE0" w:rsidRPr="00445B45" w:rsidRDefault="004C6AE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-0.169;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0.999</w:t>
            </w:r>
          </w:p>
        </w:tc>
      </w:tr>
    </w:tbl>
    <w:p w14:paraId="4F5D789A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ccRCC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clear cell renal carcinoma;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chrRCC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chromophobe renal cell carcinoma; G, Fuhrman grade; M, distant metastases; N, regional metastases;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papRCC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papillary renal cell carcinoma;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br/>
        <w:t>T, tumor size</w:t>
      </w:r>
    </w:p>
    <w:p w14:paraId="4FE88E53" w14:textId="77777777" w:rsidR="004C6AE0" w:rsidRPr="00445B45" w:rsidRDefault="004C6AE0" w:rsidP="004C6AE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The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correlation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is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significant</w:t>
      </w:r>
      <w:proofErr w:type="spellEnd"/>
    </w:p>
    <w:p w14:paraId="19DCC1ED" w14:textId="77777777" w:rsidR="004C6AE0" w:rsidRPr="004C6AE0" w:rsidRDefault="004C6AE0">
      <w:pPr>
        <w:rPr>
          <w:lang w:val="en-US"/>
        </w:rPr>
      </w:pPr>
    </w:p>
    <w:sectPr w:rsidR="004C6AE0" w:rsidRPr="004C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E0"/>
    <w:rsid w:val="004C6AE0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6E4"/>
  <w15:chartTrackingRefBased/>
  <w15:docId w15:val="{B3168D9E-CD44-4034-92B8-3AAD8E2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E0"/>
  </w:style>
  <w:style w:type="paragraph" w:styleId="1">
    <w:name w:val="heading 1"/>
    <w:basedOn w:val="a"/>
    <w:next w:val="a"/>
    <w:link w:val="10"/>
    <w:uiPriority w:val="9"/>
    <w:qFormat/>
    <w:rsid w:val="004C6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A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A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6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6A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A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6A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6A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6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2024-04-10T09:17:00Z</dcterms:created>
  <dcterms:modified xsi:type="dcterms:W3CDTF">2024-04-10T09:19:00Z</dcterms:modified>
</cp:coreProperties>
</file>