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1531A" w14:textId="77777777" w:rsidR="003C36B4" w:rsidRPr="00B50BC9" w:rsidRDefault="003C36B4" w:rsidP="003C36B4">
      <w:pPr>
        <w:spacing w:after="45" w:line="276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0BC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Таблица 1.</w:t>
      </w:r>
      <w:r w:rsidRPr="00B50B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Распределение больных злокачественными опухолями яичников в зависимости от гистологического варианта строения опухоли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6"/>
        <w:gridCol w:w="2022"/>
      </w:tblGrid>
      <w:tr w:rsidR="003C36B4" w:rsidRPr="00B50BC9" w14:paraId="001F4A9A" w14:textId="77777777" w:rsidTr="00A32FF7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03DF5DE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Гистологический вариант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40E354B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Частота, </w:t>
            </w:r>
            <w:proofErr w:type="spellStart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абс</w:t>
            </w:r>
            <w:proofErr w:type="spellEnd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(%)</w:t>
            </w:r>
          </w:p>
        </w:tc>
      </w:tr>
      <w:tr w:rsidR="003C36B4" w:rsidRPr="00B50BC9" w14:paraId="2414CDEC" w14:textId="77777777" w:rsidTr="00A32FF7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B7DACF1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Серозная аденокарцинома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F607FD5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 (47,3)</w:t>
            </w:r>
          </w:p>
        </w:tc>
      </w:tr>
      <w:tr w:rsidR="003C36B4" w:rsidRPr="00B50BC9" w14:paraId="60878D85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D2C8B69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Серозная </w:t>
            </w:r>
            <w:proofErr w:type="spellStart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цистаденокарцинома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0ED0938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 (40,9)</w:t>
            </w:r>
          </w:p>
        </w:tc>
      </w:tr>
      <w:tr w:rsidR="003C36B4" w:rsidRPr="00B50BC9" w14:paraId="322FBF80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B4D21E6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Муцинозная</w:t>
            </w:r>
            <w:proofErr w:type="spellEnd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цистаденокарцинома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91A54AF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(1,0)</w:t>
            </w:r>
          </w:p>
        </w:tc>
      </w:tr>
      <w:tr w:rsidR="003C36B4" w:rsidRPr="00B50BC9" w14:paraId="283F9D27" w14:textId="77777777" w:rsidTr="00A32FF7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CD269FD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Эндометриоидная</w:t>
            </w:r>
            <w:proofErr w:type="spellEnd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аденокарцинома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F38FC9B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(10,8)</w:t>
            </w:r>
          </w:p>
        </w:tc>
      </w:tr>
    </w:tbl>
    <w:p w14:paraId="1F211990" w14:textId="17EE843C" w:rsidR="002E0E27" w:rsidRDefault="002E0E27"/>
    <w:p w14:paraId="217399D5" w14:textId="77777777" w:rsidR="003C36B4" w:rsidRPr="00B50BC9" w:rsidRDefault="003C36B4" w:rsidP="003C36B4">
      <w:pPr>
        <w:spacing w:after="45"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50BC9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Table 1.</w:t>
      </w:r>
      <w:r w:rsidRPr="00B50BC9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Distribution of the patients with malignant ovarian tumors depending on the histological type of the tumor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5"/>
        <w:gridCol w:w="1971"/>
      </w:tblGrid>
      <w:tr w:rsidR="003C36B4" w:rsidRPr="00B50BC9" w14:paraId="75610C6A" w14:textId="77777777" w:rsidTr="00A32FF7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AE13580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Histological</w:t>
            </w:r>
            <w:proofErr w:type="spellEnd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type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CCE6762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Frequency</w:t>
            </w:r>
            <w:proofErr w:type="spellEnd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N (%)</w:t>
            </w:r>
          </w:p>
        </w:tc>
      </w:tr>
      <w:tr w:rsidR="003C36B4" w:rsidRPr="00B50BC9" w14:paraId="44974A6F" w14:textId="77777777" w:rsidTr="00A32FF7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7263B57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Serous</w:t>
            </w:r>
            <w:proofErr w:type="spellEnd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adenocarcinoma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0BF43C3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 (47.3)</w:t>
            </w:r>
          </w:p>
        </w:tc>
      </w:tr>
      <w:tr w:rsidR="003C36B4" w:rsidRPr="00B50BC9" w14:paraId="5C8563BB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B0F5FCF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Serous</w:t>
            </w:r>
            <w:proofErr w:type="spellEnd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cystadenocarcinoma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7DB8B8D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 (40.9)</w:t>
            </w:r>
          </w:p>
        </w:tc>
      </w:tr>
      <w:tr w:rsidR="003C36B4" w:rsidRPr="00B50BC9" w14:paraId="707FC17C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44FF007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Mucinous</w:t>
            </w:r>
            <w:proofErr w:type="spellEnd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cystadenocarcinoma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9B7F006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(1.0)</w:t>
            </w:r>
          </w:p>
        </w:tc>
      </w:tr>
      <w:tr w:rsidR="003C36B4" w:rsidRPr="00B50BC9" w14:paraId="0C3425BB" w14:textId="77777777" w:rsidTr="00A32FF7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02EB1CC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Endometrioid</w:t>
            </w:r>
            <w:proofErr w:type="spellEnd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adenocarcinoma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A67D3C6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(10.8)</w:t>
            </w:r>
          </w:p>
        </w:tc>
      </w:tr>
    </w:tbl>
    <w:p w14:paraId="3453B0F6" w14:textId="4E499B80" w:rsidR="003C36B4" w:rsidRDefault="003C36B4"/>
    <w:p w14:paraId="2CD5A2E1" w14:textId="77777777" w:rsidR="003C36B4" w:rsidRPr="00B50BC9" w:rsidRDefault="003C36B4" w:rsidP="003C36B4">
      <w:pPr>
        <w:spacing w:after="45" w:line="276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0BC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Таблица 2.</w:t>
      </w:r>
      <w:r w:rsidRPr="00B50B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Данные анализа метилирования генов </w:t>
      </w:r>
      <w:proofErr w:type="spellStart"/>
      <w:r w:rsidRPr="00B50B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микроРНК</w:t>
      </w:r>
      <w:proofErr w:type="spellEnd"/>
      <w:r w:rsidRPr="00B50B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образцах ткани яичников разных групп больных и группы контроля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"/>
        <w:gridCol w:w="2180"/>
        <w:gridCol w:w="2041"/>
        <w:gridCol w:w="2041"/>
        <w:gridCol w:w="2183"/>
      </w:tblGrid>
      <w:tr w:rsidR="003C36B4" w:rsidRPr="00B50BC9" w14:paraId="2850E884" w14:textId="77777777" w:rsidTr="00A32FF7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AD666C9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Ген </w:t>
            </w: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MIR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E31E6B7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Метилирование в ткани яичников, Ме [Q1; Q3], </w:t>
            </w:r>
            <w:proofErr w:type="spellStart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min</w:t>
            </w:r>
            <w:proofErr w:type="spellEnd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max</w:t>
            </w:r>
            <w:proofErr w:type="spellEnd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4B6CCF13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Значение </w:t>
            </w: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p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*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(FDR = 0,01)</w:t>
            </w:r>
          </w:p>
        </w:tc>
      </w:tr>
      <w:tr w:rsidR="003C36B4" w:rsidRPr="00B50BC9" w14:paraId="74E3D970" w14:textId="77777777" w:rsidTr="00A32FF7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42F4D6E9" w14:textId="77777777" w:rsidR="003C36B4" w:rsidRPr="00B50BC9" w:rsidRDefault="003C36B4" w:rsidP="00A32F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45E58302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Контроль (n = 15)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0DFBFD1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Ткань опухоли яичников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72CE7177" w14:textId="77777777" w:rsidR="003C36B4" w:rsidRPr="00B50BC9" w:rsidRDefault="003C36B4" w:rsidP="00A32F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C36B4" w:rsidRPr="00B50BC9" w14:paraId="73065CD3" w14:textId="77777777" w:rsidTr="00A32FF7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64199D97" w14:textId="77777777" w:rsidR="003C36B4" w:rsidRPr="00B50BC9" w:rsidRDefault="003C36B4" w:rsidP="00A32F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45BF8618" w14:textId="77777777" w:rsidR="003C36B4" w:rsidRPr="00B50BC9" w:rsidRDefault="003C36B4" w:rsidP="00A32F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5F881132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ПОЯ (n = 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02089A23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ЗОЯ (n = 93)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1F0DE491" w14:textId="77777777" w:rsidR="003C36B4" w:rsidRPr="00B50BC9" w:rsidRDefault="003C36B4" w:rsidP="00A32F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C36B4" w:rsidRPr="00B50BC9" w14:paraId="4E72CEA1" w14:textId="77777777" w:rsidTr="00A32FF7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56240CCD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124-1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400C01F1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0,5 [0,2; 3,1], 0,1–9,2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7B362DA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14,0 [8,9; 24,0], 8,8–45,0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7E4190B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 [2,6; 21,6], 0–67,3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4A17849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0–2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&lt; 0</w:t>
            </w:r>
            <w:proofErr w:type="gramEnd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,0001</w:t>
            </w:r>
          </w:p>
          <w:p w14:paraId="719078AF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0–1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 0,003</w:t>
            </w:r>
          </w:p>
        </w:tc>
      </w:tr>
      <w:tr w:rsidR="003C36B4" w:rsidRPr="00B50BC9" w14:paraId="4A4F6965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56DD679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124-2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01C9AD96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7,4 [0,2; 13,1], 0,1–19,5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31150DDD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19,0 [11,0; 36,5], 6,4–92,3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0FC19DE0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29,0 [6,8; 51,7], 0–98,1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1D2428A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0–2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 0,0017</w:t>
            </w:r>
          </w:p>
        </w:tc>
      </w:tr>
      <w:tr w:rsidR="003C36B4" w:rsidRPr="00B50BC9" w14:paraId="46FAB6C5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638B298C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124-3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6CC5C23D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4,7 [0,3; 8,9], 0,1–17,8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9B98AF4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16,8 [12,7; 30,9], 9,6–34,6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5E14A8F3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21,4 [8,5; 41,7], 0,04–95,3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59A26B49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0–2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&lt; 0</w:t>
            </w:r>
            <w:proofErr w:type="gramEnd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,0001</w:t>
            </w:r>
          </w:p>
        </w:tc>
      </w:tr>
      <w:tr w:rsidR="003C36B4" w:rsidRPr="00B50BC9" w14:paraId="2036ADE1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B4288F2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125B-1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628C7C89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5,6 [1,6; 11,4], 1,1–16,2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42927EB1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36,6 [1,5; 75,1], 0,4–97,3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09132DDC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34,8 [11,2; 60,6], 0,1–99,3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3FD3176E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0–2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&lt; 0</w:t>
            </w:r>
            <w:proofErr w:type="gramEnd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,0001</w:t>
            </w:r>
          </w:p>
        </w:tc>
      </w:tr>
      <w:tr w:rsidR="003C36B4" w:rsidRPr="00B50BC9" w14:paraId="3DC136A6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6CB95F30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127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E859519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8,8 [0,9; 11,1]; 0,2–18,8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05B59FDA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12,7 [1,6; 20,4], 1,0–31,0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3C2116A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27,6 [4,8; 53,9], 0,08–93,3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6722D138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0–2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&lt; 0,001</w:t>
            </w:r>
            <w:proofErr w:type="gramEnd"/>
          </w:p>
        </w:tc>
      </w:tr>
      <w:tr w:rsidR="003C36B4" w:rsidRPr="00B50BC9" w14:paraId="0546E2C7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385A47F6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129-2</w:t>
            </w:r>
            <w:proofErr w:type="gramEnd"/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A87710B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8,2 [4,9; 11,2], 4,3–13,3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3908BA8B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51,6 [12,7; 87,4], 2,1–89,0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EE9309A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31,2 [10,3; 51,5], 0,3–99,3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2FA5012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0–2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&lt; 0,001</w:t>
            </w:r>
          </w:p>
          <w:p w14:paraId="07DEB15D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0–1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 0,036</w:t>
            </w:r>
          </w:p>
        </w:tc>
      </w:tr>
      <w:tr w:rsidR="003C36B4" w:rsidRPr="00B50BC9" w14:paraId="4260F9BE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0B76A34B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132</w:t>
            </w: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61633429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1,3 [0,1; 4,3], 0,1–9,0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35D4E069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25,6 [7,6; 47,2], 0,2–62,5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42B1FBFA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9,8 [3,6; 31,9], 0,05–98,8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411C8BDF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0–2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&lt; 0</w:t>
            </w:r>
            <w:proofErr w:type="gramEnd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,0001</w:t>
            </w:r>
          </w:p>
          <w:p w14:paraId="7F2ED2FC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0–1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 0,008</w:t>
            </w:r>
          </w:p>
        </w:tc>
      </w:tr>
      <w:tr w:rsidR="003C36B4" w:rsidRPr="00B50BC9" w14:paraId="4894F6C1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D59D2F4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9FEA7D2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7,5 [2,9; 10,0], 0,3–13,2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5978DA36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22,9 [1,8–76,7], 1,0–90,0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0C5828EE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31,1 [2,5; 56,9], 0–98,5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D26E7BD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0–2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 0,018</w:t>
            </w:r>
          </w:p>
        </w:tc>
      </w:tr>
      <w:tr w:rsidR="003C36B4" w:rsidRPr="00B50BC9" w14:paraId="4B363F71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5CB33B1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148A</w:t>
            </w: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F8ABE28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 [3,0; 10,9], 0,1–13,6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8ADC87D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31,3 [25,0; 50,0], 9,9–90,8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3DF159F2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7,9 [1,9; 28,7], 0–94,4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6F14808A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0–1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 0,018</w:t>
            </w:r>
          </w:p>
          <w:p w14:paraId="00940FFE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1–2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 0,047</w:t>
            </w:r>
          </w:p>
        </w:tc>
      </w:tr>
      <w:tr w:rsidR="003C36B4" w:rsidRPr="00B50BC9" w14:paraId="32C134D1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B2CA66B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AF95067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28,5 [13,8; 32,9], 8,6–94,4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498E713C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4,8 [1,8; 22,2], 1,7–33,8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89AE156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7,0 [2,4; 25,8], 0,01–90,7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68C39893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0–2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 0,006</w:t>
            </w:r>
          </w:p>
        </w:tc>
      </w:tr>
      <w:tr w:rsidR="003C36B4" w:rsidRPr="00B50BC9" w14:paraId="783B1823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3914019B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193A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4F8E5C51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4,5 [0,3; 7,3], 0,1–12,2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378746E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32,1 [8,5; 38,3], 0,1–53,1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5F17741B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34,8 [15,4; 56,4], 0,1–98,4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1CE08FA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0–2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&lt; 0</w:t>
            </w:r>
            <w:proofErr w:type="gramEnd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,0001</w:t>
            </w:r>
          </w:p>
        </w:tc>
      </w:tr>
      <w:tr w:rsidR="003C36B4" w:rsidRPr="00B50BC9" w14:paraId="7A46FD95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0E19F532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203</w:t>
            </w: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4E04A05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6,9 [0,9; 9,9], 0,1–15,2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B8466E6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13,8 [0,6; 74,5], 0,2–90,9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16C7187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6,8 [1,3; 35,3], 0,01–98,2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584C1824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3C36B4" w:rsidRPr="00B50BC9" w14:paraId="224EBA50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07B3B89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62A7BABA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4,6 [1,6; 8,3], 0,2–13,9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57B3681B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5,9 [0,4; 17,8], 0,03–70,5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8ADBB4A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4,8 [1,5; 12,6], 0,02–98,2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5BF6B370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3C36B4" w:rsidRPr="00B50BC9" w14:paraId="00EC0D42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414E54BF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34B/C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515FA60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0,9 [0,4; 1,7], 0,1–7,7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673330A8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21,3 [11,4; 27,4], 3,7–76,2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31DE7992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17,6 [3,1; 35,4], 0,01–98,1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3EEA9607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0–2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&lt; 0</w:t>
            </w:r>
            <w:proofErr w:type="gramEnd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,0001</w:t>
            </w:r>
          </w:p>
          <w:p w14:paraId="488A6907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0–1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 0,005</w:t>
            </w:r>
          </w:p>
        </w:tc>
      </w:tr>
      <w:tr w:rsidR="003C36B4" w:rsidRPr="00B50BC9" w14:paraId="10B20418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AC55D09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008F2E17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 [0,2; 2,8], 0,1–9,1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0FE7E520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7,8 [2,2; 15,0], 0,01–28,2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4E4DBC04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10,9 [3,2; 34,2], 0–92,5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732BE0F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0–2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&lt; 0,001</w:t>
            </w:r>
            <w:proofErr w:type="gramEnd"/>
          </w:p>
        </w:tc>
      </w:tr>
      <w:tr w:rsidR="003C36B4" w:rsidRPr="00B50BC9" w14:paraId="39A9BE68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853BA81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5F2699AA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 [1,4; 4,0], 0,1–8,8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66E1EE70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7,3 [4,0; 10,0], 0,05–94,6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04853D2C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24,4 [7,7; 56,3], 0,01–93,6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0688657A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0–2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&lt; 0</w:t>
            </w:r>
            <w:proofErr w:type="gramEnd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,0001</w:t>
            </w:r>
          </w:p>
        </w:tc>
      </w:tr>
      <w:tr w:rsidR="003C36B4" w:rsidRPr="00B50BC9" w14:paraId="7BD30C76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3FFA6164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9-3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0377095B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7,4 [5,2; 14,9], 0–18,0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08AE9B3D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10,7 [5,4; 24,8], 2,1–36,5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D8628F6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21,9 [7,2; 36,4], 0,02–98,3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0EDE28E2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0–2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 0,014</w:t>
            </w:r>
          </w:p>
        </w:tc>
      </w:tr>
      <w:tr w:rsidR="003C36B4" w:rsidRPr="00B50BC9" w14:paraId="421DF7B1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6A920B11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130B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FBF8348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1,6 [0,3; 2,9], 0–7,2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11C67E0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7,8 [1,6; 28,2], 1,4–91,4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69C9ECFD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16,9 [6,8; 32,5], 0,1–99,1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0295A66B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0–2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&lt; 0</w:t>
            </w:r>
            <w:proofErr w:type="gramEnd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,0001</w:t>
            </w:r>
          </w:p>
        </w:tc>
      </w:tr>
      <w:tr w:rsidR="003C36B4" w:rsidRPr="00B50BC9" w14:paraId="111ABAC3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2B40A36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107</w:t>
            </w: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FF879FC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7,2 [2,4; 10,2], 1,6–17,4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1A6C6D26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26,1 [18,2; 31,1], 3,5–92,3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4CA411E9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15,7 [6,2; 53,5], 0–93,0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4D4FFFF2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0–2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 0,024</w:t>
            </w:r>
          </w:p>
        </w:tc>
      </w:tr>
      <w:tr w:rsidR="003C36B4" w:rsidRPr="00B50BC9" w14:paraId="457DEC48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497B8822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1258</w:t>
            </w: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3224A28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 [0,3; 12,2], 0,2–14,1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583B725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35,6 [17,0; 62,2], 4,2–70,2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591605BE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11,2 [4,4; 40,8], 0,1–90,8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3CE73B3E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0–2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&lt; 0,001</w:t>
            </w:r>
          </w:p>
          <w:p w14:paraId="0DD87E9C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0–1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 0,002</w:t>
            </w:r>
          </w:p>
        </w:tc>
      </w:tr>
      <w:tr w:rsidR="003C36B4" w:rsidRPr="00B50BC9" w14:paraId="016643FE" w14:textId="77777777" w:rsidTr="00A32FF7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0ADE562F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339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0E9CFC41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7,9 [3,2; 9,4], 1,2–11,8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3785FF6A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23,6 [9,2; 48,1], 8,2–99,9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2AA44905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21,2 [8,2; 54,3], 0,2–99,7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14:paraId="7B92118A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0–2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&lt; 0,001</w:t>
            </w:r>
          </w:p>
          <w:p w14:paraId="2DB7DB56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0–1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 0,009</w:t>
            </w:r>
          </w:p>
        </w:tc>
      </w:tr>
    </w:tbl>
    <w:p w14:paraId="4B4B2144" w14:textId="77777777" w:rsidR="003C36B4" w:rsidRPr="00B50BC9" w:rsidRDefault="003C36B4" w:rsidP="003C36B4">
      <w:pPr>
        <w:spacing w:before="45"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0B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FDR – </w:t>
      </w:r>
      <w:proofErr w:type="spellStart"/>
      <w:r w:rsidRPr="00B50B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false</w:t>
      </w:r>
      <w:proofErr w:type="spellEnd"/>
      <w:r w:rsidRPr="00B50B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50B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discovery</w:t>
      </w:r>
      <w:proofErr w:type="spellEnd"/>
      <w:r w:rsidRPr="00B50B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50B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rate</w:t>
      </w:r>
      <w:proofErr w:type="spellEnd"/>
      <w:r w:rsidRPr="00B50B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ожидаемая доля ложных отклонений, ЗОЯ – злокачественные опухоли яичников; ПОЯ – пограничные опухоли яичников</w:t>
      </w:r>
    </w:p>
    <w:p w14:paraId="1C481E2D" w14:textId="77777777" w:rsidR="003C36B4" w:rsidRPr="00B50BC9" w:rsidRDefault="003C36B4" w:rsidP="003C36B4">
      <w:pPr>
        <w:spacing w:before="45"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0B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</w:t>
      </w:r>
      <w:r w:rsidRPr="00B50BC9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0–1</w:t>
      </w:r>
      <w:r w:rsidRPr="00B50B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различия между группой контроля и группой больных ПОЯ, p</w:t>
      </w:r>
      <w:r w:rsidRPr="00B50BC9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0–2</w:t>
      </w:r>
      <w:r w:rsidRPr="00B50B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различия между группой контроля и группой больных ЗОЯ, p</w:t>
      </w:r>
      <w:r w:rsidRPr="00B50BC9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1–2</w:t>
      </w:r>
      <w:r w:rsidRPr="00B50B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различия между группой больных ПОЯ и группой больных ЗОЯ</w:t>
      </w:r>
    </w:p>
    <w:p w14:paraId="15BA5594" w14:textId="77777777" w:rsidR="003C36B4" w:rsidRPr="00B50BC9" w:rsidRDefault="003C36B4" w:rsidP="003C36B4">
      <w:pPr>
        <w:spacing w:before="45"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0BC9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 xml:space="preserve">* </w:t>
      </w:r>
      <w:r w:rsidRPr="00B50B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Представлены только статистически значимые различия</w:t>
      </w:r>
    </w:p>
    <w:p w14:paraId="2871CF35" w14:textId="77777777" w:rsidR="003C36B4" w:rsidRPr="00B50BC9" w:rsidRDefault="003C36B4" w:rsidP="003C36B4">
      <w:pPr>
        <w:spacing w:before="45"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0BC9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 xml:space="preserve">** </w:t>
      </w:r>
      <w:r w:rsidRPr="00B50B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Гены, у которых значения медиан существенно выше в ПОЯ, чем в ЗОЯ</w:t>
      </w:r>
    </w:p>
    <w:p w14:paraId="78DF6293" w14:textId="1019B6CB" w:rsidR="003C36B4" w:rsidRDefault="003C36B4"/>
    <w:p w14:paraId="483E1885" w14:textId="77777777" w:rsidR="003C36B4" w:rsidRPr="00B50BC9" w:rsidRDefault="003C36B4" w:rsidP="003C36B4">
      <w:pPr>
        <w:spacing w:after="45"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50BC9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Table 2.</w:t>
      </w:r>
      <w:r w:rsidRPr="00B50BC9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Analysis of the miRNA gene methylation in the tissue samples from various patient groups and the control group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2169"/>
        <w:gridCol w:w="2145"/>
        <w:gridCol w:w="2145"/>
        <w:gridCol w:w="1885"/>
      </w:tblGrid>
      <w:tr w:rsidR="003C36B4" w:rsidRPr="00B50BC9" w14:paraId="0A37D0A0" w14:textId="77777777" w:rsidTr="00A32FF7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13F7BD0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MIR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gene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B7D97B4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Methylation in the ovarian tissue, 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[Q1; Q3], Min–Max, 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C31B6A0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P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value</w:t>
            </w:r>
            <w:proofErr w:type="spellEnd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*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(FDR = 0.01)</w:t>
            </w:r>
          </w:p>
        </w:tc>
      </w:tr>
      <w:tr w:rsidR="003C36B4" w:rsidRPr="00B50BC9" w14:paraId="3BF80D4F" w14:textId="77777777" w:rsidTr="00A32FF7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1A4B3BF4" w14:textId="77777777" w:rsidR="003C36B4" w:rsidRPr="00B50BC9" w:rsidRDefault="003C36B4" w:rsidP="00A32F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347D176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Control (n = 15)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53B8332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Ovarian</w:t>
            </w:r>
            <w:proofErr w:type="spellEnd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tumor</w:t>
            </w:r>
            <w:proofErr w:type="spellEnd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tissue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5724DB25" w14:textId="77777777" w:rsidR="003C36B4" w:rsidRPr="00B50BC9" w:rsidRDefault="003C36B4" w:rsidP="00A32F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C36B4" w:rsidRPr="00B50BC9" w14:paraId="5BFF16DD" w14:textId="77777777" w:rsidTr="00A32FF7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362354A2" w14:textId="77777777" w:rsidR="003C36B4" w:rsidRPr="00B50BC9" w:rsidRDefault="003C36B4" w:rsidP="00A32F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0472A8E4" w14:textId="77777777" w:rsidR="003C36B4" w:rsidRPr="00B50BC9" w:rsidRDefault="003C36B4" w:rsidP="00A32F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DC5E4BB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BOT (n = 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BE4B2B9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MOT (n = 93)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3FA9466A" w14:textId="77777777" w:rsidR="003C36B4" w:rsidRPr="00B50BC9" w:rsidRDefault="003C36B4" w:rsidP="00A32F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C36B4" w:rsidRPr="00B50BC9" w14:paraId="558A3D71" w14:textId="77777777" w:rsidTr="00A32FF7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41D0BA0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124-1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953F62E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0.5 [0.2; 3.1], 0.1–9.2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518229F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14.0 [8.9; 24.0], 8.8–45.0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9F4F46A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10.0 [2.6; 21.6], 0–67.3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55191B9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0–2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&lt; 0.0001</w:t>
            </w:r>
          </w:p>
          <w:p w14:paraId="655052ED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0–1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 0.003</w:t>
            </w:r>
          </w:p>
        </w:tc>
      </w:tr>
      <w:tr w:rsidR="003C36B4" w:rsidRPr="00B50BC9" w14:paraId="42B75B16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363EEBE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124-2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BCACEEF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7.4 [0.2; 13.1], 0.1–19.5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E716D7B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19.0 [11.0; 36.5], 6.4–92.3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081EC89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29.0 [6.8; 51.7], 0–98.1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35C3057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0–2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 0.0017</w:t>
            </w:r>
          </w:p>
        </w:tc>
      </w:tr>
      <w:tr w:rsidR="003C36B4" w:rsidRPr="00B50BC9" w14:paraId="3C9231EA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F2E40E6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124-3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C7C6C3A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4.7 [0.3; 8.9], 0.1–17.8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C50E182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16.8 [12.7; 30.9], 9.6–34.6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5E81C8E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21.4 [8.5; 41.7], 0.04–95.3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49C55BE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0–2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&lt; 0</w:t>
            </w:r>
            <w:proofErr w:type="gramEnd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.0001</w:t>
            </w:r>
          </w:p>
        </w:tc>
      </w:tr>
      <w:tr w:rsidR="003C36B4" w:rsidRPr="00B50BC9" w14:paraId="6DF33BD0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F91BA52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125B-1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4A5AD3D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5.6 [1.6; 11.4], 1.1–16.2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2F3C1A6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36.6 [1.5; 75.1], 0.4–97.3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C58B187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34.8 [11.2; 60.6], 0.1–99.3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19F7909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0–2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&lt; 0</w:t>
            </w:r>
            <w:proofErr w:type="gramEnd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.0001</w:t>
            </w:r>
          </w:p>
        </w:tc>
      </w:tr>
      <w:tr w:rsidR="003C36B4" w:rsidRPr="00B50BC9" w14:paraId="18A6F2F9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74A89D5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196802D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8.8 [0.9; 11.1]; 0.2–18.8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5C02959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12.7 [1.6; 20.4], 1.0–31.0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7FEFD7F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27.6 [4.8; 53.9], 0.08–93.3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C4FB385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0–2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&lt; 0</w:t>
            </w:r>
            <w:proofErr w:type="gramEnd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.001</w:t>
            </w:r>
          </w:p>
        </w:tc>
      </w:tr>
      <w:tr w:rsidR="003C36B4" w:rsidRPr="00B50BC9" w14:paraId="77E904F4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7C40576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129-2</w:t>
            </w:r>
            <w:proofErr w:type="gramEnd"/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61252E4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8.2 [4.9; 11.2], 4.3–13.3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802B231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51.6 [12.7; 87.4], 2.1–89.0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A7AF8EF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31.2 [10.3; 51.5], 0.3–99.3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AACE1AF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0–2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&lt; 0.001</w:t>
            </w:r>
          </w:p>
          <w:p w14:paraId="355ACFF7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0–1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 0.036</w:t>
            </w:r>
          </w:p>
        </w:tc>
      </w:tr>
      <w:tr w:rsidR="003C36B4" w:rsidRPr="00B50BC9" w14:paraId="23ACC79E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16FF6C2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132</w:t>
            </w: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F5A3C86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 [0.1; 4.3], 0.1–9.0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3D0EEE5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25.6 [7.6; 47.2], 0.2–62.5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16997BD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9.8 [3.6; 31.9], 0.05–98.8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AEF119E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0–2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&lt; 0.0001</w:t>
            </w:r>
          </w:p>
          <w:p w14:paraId="108399B7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0–1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 0.008</w:t>
            </w:r>
          </w:p>
        </w:tc>
      </w:tr>
      <w:tr w:rsidR="003C36B4" w:rsidRPr="00B50BC9" w14:paraId="712FAAA1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672AC79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84F8103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7.5 [2.9; 10.0], 0.3–13.2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D152EE0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22.9 [1.8–76.7], 1.0–90.0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0B41899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31.1 [2.5; 56.9], 0–98.5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8207B86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0–2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 0.018</w:t>
            </w:r>
          </w:p>
        </w:tc>
      </w:tr>
      <w:tr w:rsidR="003C36B4" w:rsidRPr="00B50BC9" w14:paraId="7C119CD6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CB1D25B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148A</w:t>
            </w: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CDFCE3D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5.0 [3.0; 10.9], 0.1–13.6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0F7EA8E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31.3 [25.0; 50.0], 9.9–90.8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1EE0EBF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7.9 [1.9; 28.7], 0–94.4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4B881F6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0–1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 0.018</w:t>
            </w:r>
          </w:p>
          <w:p w14:paraId="655EACA2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1–2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 0.047</w:t>
            </w:r>
          </w:p>
        </w:tc>
      </w:tr>
      <w:tr w:rsidR="003C36B4" w:rsidRPr="00B50BC9" w14:paraId="5F89597D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ABAC3B7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9F314A0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28.5 [13.8; 32.9], 8.6–94.4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D6B3376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4.8 [1.8; 22.2], 1.7–33.8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4A22118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7.0 [2.4; 25.8], 0.01–90.7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ADC4680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0–2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 0.006</w:t>
            </w:r>
          </w:p>
        </w:tc>
      </w:tr>
      <w:tr w:rsidR="003C36B4" w:rsidRPr="00B50BC9" w14:paraId="53AAB52A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33B0B12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193A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B247246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4.5 [0.3; 7.3], 0.1–12.2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040E53C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32.1 [8.5; 38.3], 0.1–53.1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4A707BD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34.8 [15.4; 56.4], 0.1–98.4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6E0A870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0–2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&lt; 0</w:t>
            </w:r>
            <w:proofErr w:type="gramEnd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.0001</w:t>
            </w:r>
          </w:p>
        </w:tc>
      </w:tr>
      <w:tr w:rsidR="003C36B4" w:rsidRPr="00B50BC9" w14:paraId="73B0F55D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6F4FC59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203</w:t>
            </w: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F81D859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6.9 [0.9; 9.9], 0.1–15.2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3558509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13.8 [0.6; 74.5], 0.2–90.9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2DD4E50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6.8 [1.3; 35.3], 0.01–98.2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F1214B2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3C36B4" w:rsidRPr="00B50BC9" w14:paraId="79450AD6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6C1D590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52ADAFE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4.6 [1.6; 8.3], 0.2–13.9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8200868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5.9 [0.4; 17.8], 0.03–70.5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FEF5839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4.8 [1.5; 12.6], 0.02–98.2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C183F66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3C36B4" w:rsidRPr="00B50BC9" w14:paraId="582A2853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8BDAB67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34B/C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F656B67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0.9 [0.4; 1.7], 0.1–7.7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0D63839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21.3 [11.4; 27.4], 3.7–76.2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537821A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17.6 [3.1; 35.4], 0.01–98.1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D86FD68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0–2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&lt; 0.0001</w:t>
            </w:r>
          </w:p>
          <w:p w14:paraId="2EB45B95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0–1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 0.005</w:t>
            </w:r>
          </w:p>
        </w:tc>
      </w:tr>
      <w:tr w:rsidR="003C36B4" w:rsidRPr="00B50BC9" w14:paraId="74D01D98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459DB65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6428EC0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1.0 [0.2; 2.8], 0.1–9.1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26B4C85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7.8 [2.2; 15.0], 0.01–28.2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9634BF5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10.9 [3.2; 34.2], 0–92.5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165ADFA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0–2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&lt; 0</w:t>
            </w:r>
            <w:proofErr w:type="gramEnd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.001</w:t>
            </w:r>
          </w:p>
        </w:tc>
      </w:tr>
      <w:tr w:rsidR="003C36B4" w:rsidRPr="00B50BC9" w14:paraId="28ADB875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F0C3EE3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3D56F3E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2.0 [1.4; 4.0], 0.1–8.8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E198333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7.3 [4.0; 10.0], 0.05–94.6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3CB2806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24.4 [7.7; 56.3], 0.01–93.6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3CB489F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0–2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&lt; 0</w:t>
            </w:r>
            <w:proofErr w:type="gramEnd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.0001</w:t>
            </w:r>
          </w:p>
        </w:tc>
      </w:tr>
      <w:tr w:rsidR="003C36B4" w:rsidRPr="00B50BC9" w14:paraId="7B1A7217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B8A18ED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9-3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BEB0D51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7.4 [5.2; 14.9], 0–18.0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36AD8BC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10.7 [5.4; 24.8], 2.1–36.5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50964F6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21.9 [7.2; 36.4], 0.02–98.3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47301D6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0–2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 0.014</w:t>
            </w:r>
          </w:p>
        </w:tc>
      </w:tr>
      <w:tr w:rsidR="003C36B4" w:rsidRPr="00B50BC9" w14:paraId="27B51EA5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097C63B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130B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99C923D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 [0.3; 2.9], 0–7.2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6A2E89B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7.8 [1.6; 28.2], 1.4–91.4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2C24FDC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16.9 [6.8; 32.5], 0.1–99.1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37E84B1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0–2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&lt; 0</w:t>
            </w:r>
            <w:proofErr w:type="gramEnd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.0001</w:t>
            </w:r>
          </w:p>
        </w:tc>
      </w:tr>
      <w:tr w:rsidR="003C36B4" w:rsidRPr="00B50BC9" w14:paraId="7FB9917A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A655716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107</w:t>
            </w: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CCADB35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7.2 [2.4; 10.2], 1.6–17.4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D484F88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26.1 [18.2; 31.1], 3.5–92.3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A1FCE9F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15.7 [6.2; 53.5], 0–93.0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146AF23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0–2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 0.024</w:t>
            </w:r>
          </w:p>
        </w:tc>
      </w:tr>
      <w:tr w:rsidR="003C36B4" w:rsidRPr="00B50BC9" w14:paraId="1AE2D064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D0EE544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1258</w:t>
            </w: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F7E2392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1.0 [0.3; 12.2], 0.2–14.1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5273E8D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35.6 [17.0; 62.2], 4.2–70.2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D978EFF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11.2 [4.4; 40.8], 0.1–90.8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A55BC81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0–2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&lt; 0.001</w:t>
            </w:r>
          </w:p>
          <w:p w14:paraId="062D820D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0–1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 0.002</w:t>
            </w:r>
          </w:p>
        </w:tc>
      </w:tr>
      <w:tr w:rsidR="003C36B4" w:rsidRPr="00B50BC9" w14:paraId="7850C7D0" w14:textId="77777777" w:rsidTr="00A32FF7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A61517E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27FF4FC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7.9 [3.2; 9.4], 1.2–11.8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1E659D1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23.6 [9.2; 48.1], 8.2–99.9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D105A7A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21.2 [8.2; 54.3], 0.2–99.7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76BD2F7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0–2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&lt; 0.001</w:t>
            </w:r>
          </w:p>
          <w:p w14:paraId="4E88FCA3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ru-RU"/>
              </w:rPr>
              <w:t>0–1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 0.009</w:t>
            </w:r>
          </w:p>
        </w:tc>
      </w:tr>
    </w:tbl>
    <w:p w14:paraId="4E0E6528" w14:textId="77777777" w:rsidR="003C36B4" w:rsidRPr="00B50BC9" w:rsidRDefault="003C36B4" w:rsidP="003C36B4">
      <w:pPr>
        <w:spacing w:before="45" w:after="0"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50BC9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BOT, borderline ovarian tumors; FDR, false discovery rate, an expected proportion of false positive abnormalities; MOT, malignant ovarian tumors</w:t>
      </w:r>
    </w:p>
    <w:p w14:paraId="194B8D45" w14:textId="77777777" w:rsidR="003C36B4" w:rsidRPr="00B50BC9" w:rsidRDefault="003C36B4" w:rsidP="003C36B4">
      <w:pPr>
        <w:spacing w:before="45" w:after="0"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50BC9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p</w:t>
      </w:r>
      <w:r w:rsidRPr="00B50BC9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0–1</w:t>
      </w:r>
      <w:r w:rsidRPr="00B50BC9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, the difference between the control group and the BOT group; p</w:t>
      </w:r>
      <w:r w:rsidRPr="00B50BC9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0–2</w:t>
      </w:r>
      <w:r w:rsidRPr="00B50BC9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, the difference between the control group and the MOT group; p</w:t>
      </w:r>
      <w:r w:rsidRPr="00B50BC9">
        <w:rPr>
          <w:rFonts w:ascii="Arial" w:eastAsia="Times New Roman" w:hAnsi="Arial" w:cs="Arial"/>
          <w:color w:val="000000"/>
          <w:sz w:val="24"/>
          <w:szCs w:val="24"/>
          <w:vertAlign w:val="subscript"/>
          <w:lang w:val="en-US" w:eastAsia="ru-RU"/>
        </w:rPr>
        <w:t>1–2</w:t>
      </w:r>
      <w:r w:rsidRPr="00B50BC9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, the difference between the BOT and the MOT groups</w:t>
      </w:r>
    </w:p>
    <w:p w14:paraId="02774C76" w14:textId="77777777" w:rsidR="003C36B4" w:rsidRPr="00B50BC9" w:rsidRDefault="003C36B4" w:rsidP="003C36B4">
      <w:pPr>
        <w:spacing w:before="45" w:after="0"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50BC9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US" w:eastAsia="ru-RU"/>
        </w:rPr>
        <w:t xml:space="preserve">* </w:t>
      </w:r>
      <w:r w:rsidRPr="00B50BC9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Only significant difference is given</w:t>
      </w:r>
    </w:p>
    <w:p w14:paraId="35BD0DC7" w14:textId="77777777" w:rsidR="003C36B4" w:rsidRPr="00B50BC9" w:rsidRDefault="003C36B4" w:rsidP="003C36B4">
      <w:pPr>
        <w:spacing w:before="45" w:after="0"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50BC9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US" w:eastAsia="ru-RU"/>
        </w:rPr>
        <w:t xml:space="preserve">** </w:t>
      </w:r>
      <w:r w:rsidRPr="00B50BC9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The genes with median values substantially higher in BOT, than in MOT</w:t>
      </w:r>
    </w:p>
    <w:p w14:paraId="45863222" w14:textId="55C4DDB2" w:rsidR="003C36B4" w:rsidRDefault="003C36B4">
      <w:pPr>
        <w:rPr>
          <w:lang w:val="en-US"/>
        </w:rPr>
      </w:pPr>
    </w:p>
    <w:p w14:paraId="6AD4DA1B" w14:textId="77777777" w:rsidR="003C36B4" w:rsidRPr="00B50BC9" w:rsidRDefault="003C36B4" w:rsidP="003C36B4">
      <w:pPr>
        <w:spacing w:after="45" w:line="276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0BC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Таблица 3.</w:t>
      </w:r>
      <w:r w:rsidRPr="00B50B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Метилирование группы генов </w:t>
      </w:r>
      <w:proofErr w:type="spellStart"/>
      <w:r w:rsidRPr="00B50B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миРНК</w:t>
      </w:r>
      <w:proofErr w:type="spellEnd"/>
      <w:r w:rsidRPr="00B50B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образцах злокачественных опухолей яичников в зависимости от гистологического варианта строения опухоли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1825"/>
        <w:gridCol w:w="1825"/>
        <w:gridCol w:w="1825"/>
        <w:gridCol w:w="1535"/>
      </w:tblGrid>
      <w:tr w:rsidR="003C36B4" w:rsidRPr="00B50BC9" w14:paraId="43D95672" w14:textId="77777777" w:rsidTr="00A32FF7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2C039AB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Ген </w:t>
            </w: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MIR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3711257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Метилирование в опухолевой ткани яичников, Ме [Q1; Q3], %</w:t>
            </w:r>
          </w:p>
        </w:tc>
      </w:tr>
      <w:tr w:rsidR="003C36B4" w:rsidRPr="00B50BC9" w14:paraId="5DD03D02" w14:textId="77777777" w:rsidTr="00A32FF7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03D61ECC" w14:textId="77777777" w:rsidR="003C36B4" w:rsidRPr="00B50BC9" w:rsidRDefault="003C36B4" w:rsidP="00A32F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868213F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Гистологический вариант строения опухоли</w:t>
            </w:r>
          </w:p>
        </w:tc>
      </w:tr>
      <w:tr w:rsidR="003C36B4" w:rsidRPr="00B50BC9" w14:paraId="4A7BD352" w14:textId="77777777" w:rsidTr="00A32FF7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18C16EBD" w14:textId="77777777" w:rsidR="003C36B4" w:rsidRPr="00B50BC9" w:rsidRDefault="003C36B4" w:rsidP="00A32F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FC2098C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САК (n = 44)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1F5253C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СЦАК (n = 38)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4A265C9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ЭАК (n = 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5279494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МЦАК (n = 1)</w:t>
            </w:r>
          </w:p>
        </w:tc>
      </w:tr>
      <w:tr w:rsidR="003C36B4" w:rsidRPr="00B50BC9" w14:paraId="58382A4A" w14:textId="77777777" w:rsidTr="00A32FF7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B66DDAA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124-1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4527351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11,4 [3,3; 21,0]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A1E9283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 [2,6; 30,0]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1E78C40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3,8 [0,4; 21,2]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AFC32DE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2,1</w:t>
            </w:r>
          </w:p>
        </w:tc>
      </w:tr>
      <w:tr w:rsidR="003C36B4" w:rsidRPr="00B50BC9" w14:paraId="0E1C8E5B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DBB4932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124-2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4F40E16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42,0 [7,2; 66,7]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1CD0C79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21,2 [6,8; 37,2]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2647DC8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11,7 [3,0; 41,2]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43A5D5D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C36B4" w:rsidRPr="00B50BC9" w14:paraId="7786FAF4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88DFD2A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124-3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A3638BA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21,3 [11,9; 35,8]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D2B3D2C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18,8 [4,8; 50,3]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ED66F5D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28,8 [8,6; 39,8]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37B2D56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52,7</w:t>
            </w:r>
          </w:p>
        </w:tc>
      </w:tr>
      <w:tr w:rsidR="003C36B4" w:rsidRPr="00B50BC9" w14:paraId="43868862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056641F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125B-1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D4BA7F1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32,8 [11,2; 57,6]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A76A89C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35,5 [13,0; 69,1]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52F3D43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33,4 [11,2; 85,0]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04E3651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7,1</w:t>
            </w:r>
          </w:p>
        </w:tc>
      </w:tr>
      <w:tr w:rsidR="003C36B4" w:rsidRPr="00B50BC9" w14:paraId="54064AF6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B2AF1F8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9916CD1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35,9 [5,1; 56,1]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B0870D5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18,8 [3,9; 45,0]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DDD6C3A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34,5 [18,2; 45,1]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28DC689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54,3</w:t>
            </w:r>
          </w:p>
        </w:tc>
      </w:tr>
      <w:tr w:rsidR="003C36B4" w:rsidRPr="00B50BC9" w14:paraId="5E2504E7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076AD5D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129-2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3E59523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32,1 [7,6; 46,6]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9973D14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39,4 [12,5; 84,3]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A0EE82F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 [15,2; 31,2]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8EE0439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2,9</w:t>
            </w:r>
          </w:p>
        </w:tc>
      </w:tr>
      <w:tr w:rsidR="003C36B4" w:rsidRPr="00B50BC9" w14:paraId="467C8C43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D39F80B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3EDADF0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9,4 [4,5; 16,9]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036B844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11,5 [3,6; 57,3]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E47C7A5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11,7 [1,9; 35,3]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2C2CE99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3C36B4" w:rsidRPr="00B50BC9" w14:paraId="0D78042B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31DC786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87C29B6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36,6 [8,0; 53,1]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E58F046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33,3 [2,0; 60,1]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506A05E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12,7 [1,0; 64,4]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A432890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3C36B4" w:rsidRPr="00B50BC9" w14:paraId="413E68B3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0448FA8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148A</w:t>
            </w: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147F60C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11,4 [5,9; 34,9]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0B71847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2,4 [1,1; 10,1]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B2B479E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30,4 [7,2; 45,8]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6673A90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1,9</w:t>
            </w:r>
          </w:p>
        </w:tc>
      </w:tr>
      <w:tr w:rsidR="003C36B4" w:rsidRPr="00B50BC9" w14:paraId="7EF14BB5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2437252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191</w:t>
            </w: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0857EB8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14,7 [4,9; 28,8]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C5B24E5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2,4 [0,7; 7,0]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FA34D0B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32,0 [11,2; 42,0]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6CF6F65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21,3</w:t>
            </w:r>
          </w:p>
        </w:tc>
      </w:tr>
      <w:tr w:rsidR="003C36B4" w:rsidRPr="00B50BC9" w14:paraId="5528DC04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9F24CAD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193A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F744E4F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27,6 [14,5; 54,3]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BECEECA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42,3 [9,0; 59,7]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B9176CC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38,7 [24,9; 66,4]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68771E3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34,6</w:t>
            </w:r>
          </w:p>
        </w:tc>
      </w:tr>
      <w:tr w:rsidR="003C36B4" w:rsidRPr="00B50BC9" w14:paraId="0F01233A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B8D7B65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203А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DC3816C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6,1 [0,9; 33,7]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048DAC2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10,3 [2,6; 40,9]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5FD2C1A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3,0 [1,0; 37,6]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C91C360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3C36B4" w:rsidRPr="00B50BC9" w14:paraId="1AD2C4D5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9B12A62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CB3C1EC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 [1,6; 13,6]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7237025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2,9 [1,1; 7,4]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5922D7C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9,5 [0,5; 31,1]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3E7B334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2,6</w:t>
            </w:r>
          </w:p>
        </w:tc>
      </w:tr>
      <w:tr w:rsidR="003C36B4" w:rsidRPr="00B50BC9" w14:paraId="5308B710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2D5EB6F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34B/C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3B5C2D1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12,7 [3,8; 29,8]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EFF75F5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23,1 [2,3; 49,2]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95D3462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11,2 [1,3; 15,7]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7AF8185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31,3</w:t>
            </w:r>
          </w:p>
        </w:tc>
      </w:tr>
      <w:tr w:rsidR="003C36B4" w:rsidRPr="00B50BC9" w14:paraId="64030E11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063C24C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E219D26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9,8 [0,5; 36,7]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A9695D8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11,3 [4,3; 37,6]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DFF4D8C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10,8 [8,1; 18,0]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64EB1AE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3C36B4" w:rsidRPr="00B50BC9" w14:paraId="49C112BD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43F824F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376EC42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25,6 [10,6; 53,8]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4529ED5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38,2 [3,0; 63,6]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0A418C9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 [2,2; 24,2]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257B4D5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3C36B4" w:rsidRPr="00B50BC9" w14:paraId="1EF74040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EF8C1D1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9-3</w:t>
            </w:r>
            <w:proofErr w:type="gramEnd"/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8302AA4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15,8 [5,9; 23,9]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AE0CCDD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31,3 [13,5; 52,2]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D201AB8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16,0 [4,6; 45,1]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3ADD5FD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3,1</w:t>
            </w:r>
          </w:p>
        </w:tc>
      </w:tr>
      <w:tr w:rsidR="003C36B4" w:rsidRPr="00B50BC9" w14:paraId="0A5117AF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E689BF6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130B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E33F57F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16,1 [7,3; 23,9]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A5DEDC5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22,2 [6,8; 48,2]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0774FDE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15,1 [4,5; 39,0]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C3FE56C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1,9</w:t>
            </w:r>
          </w:p>
        </w:tc>
      </w:tr>
      <w:tr w:rsidR="003C36B4" w:rsidRPr="00B50BC9" w14:paraId="4E9B9D48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40657EF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26850FA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10,5 [5,8; 56,9]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6F768E6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22,2 [6,2; 44,5]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C8036D7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26,3 [8,3; 59,2]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DC4B68B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2,7</w:t>
            </w:r>
          </w:p>
        </w:tc>
      </w:tr>
      <w:tr w:rsidR="003C36B4" w:rsidRPr="00B50BC9" w14:paraId="30D95B98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2EDA221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1258</w:t>
            </w: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171B710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8,2 [3,9; 27,2]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288A9F1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25,1 [7,1; 56,2]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FEC672D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 [3,5; 8,0]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B3F2774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27,2</w:t>
            </w:r>
          </w:p>
        </w:tc>
      </w:tr>
      <w:tr w:rsidR="003C36B4" w:rsidRPr="00B50BC9" w14:paraId="04CEEF6F" w14:textId="77777777" w:rsidTr="00A32FF7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D9B9084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403D790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18,7 [2,7; 49,3]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271B7AE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21,1 [11,2; 59,1]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FA07E87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22,0 [12,0; 26,5]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B22E598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44,6</w:t>
            </w:r>
          </w:p>
        </w:tc>
      </w:tr>
    </w:tbl>
    <w:p w14:paraId="11C42881" w14:textId="77777777" w:rsidR="003C36B4" w:rsidRPr="00B50BC9" w:rsidRDefault="003C36B4" w:rsidP="003C36B4">
      <w:pPr>
        <w:spacing w:before="45"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0B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МЦАК – </w:t>
      </w:r>
      <w:proofErr w:type="spellStart"/>
      <w:r w:rsidRPr="00B50B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муцинозная</w:t>
      </w:r>
      <w:proofErr w:type="spellEnd"/>
      <w:r w:rsidRPr="00B50B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50B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цистаденокарцинома</w:t>
      </w:r>
      <w:proofErr w:type="spellEnd"/>
      <w:r w:rsidRPr="00B50B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САК – серозная аденокарцинома, СЦАК – серозная </w:t>
      </w:r>
      <w:proofErr w:type="spellStart"/>
      <w:r w:rsidRPr="00B50B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цистаденокарцинома</w:t>
      </w:r>
      <w:proofErr w:type="spellEnd"/>
      <w:r w:rsidRPr="00B50B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ЭАК – </w:t>
      </w:r>
      <w:proofErr w:type="spellStart"/>
      <w:r w:rsidRPr="00B50B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эндометриоидная</w:t>
      </w:r>
      <w:proofErr w:type="spellEnd"/>
      <w:r w:rsidRPr="00B50B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аденокарцинома</w:t>
      </w:r>
    </w:p>
    <w:p w14:paraId="2D5292AA" w14:textId="77777777" w:rsidR="003C36B4" w:rsidRPr="00B50BC9" w:rsidRDefault="003C36B4" w:rsidP="003C36B4">
      <w:pPr>
        <w:spacing w:before="45"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0BC9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 xml:space="preserve">* </w:t>
      </w:r>
      <w:r w:rsidRPr="00B50B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p </w:t>
      </w:r>
      <w:proofErr w:type="gramStart"/>
      <w:r w:rsidRPr="00B50B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 0,001</w:t>
      </w:r>
      <w:proofErr w:type="gramEnd"/>
      <w:r w:rsidRPr="00B50B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FDR (</w:t>
      </w:r>
      <w:proofErr w:type="spellStart"/>
      <w:r w:rsidRPr="00B50B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false</w:t>
      </w:r>
      <w:proofErr w:type="spellEnd"/>
      <w:r w:rsidRPr="00B50B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50B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discovery</w:t>
      </w:r>
      <w:proofErr w:type="spellEnd"/>
      <w:r w:rsidRPr="00B50B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50B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rate</w:t>
      </w:r>
      <w:proofErr w:type="spellEnd"/>
      <w:r w:rsidRPr="00B50B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ожидаемая доля ложных отклонений) = 0,01</w:t>
      </w:r>
    </w:p>
    <w:p w14:paraId="53D14744" w14:textId="77777777" w:rsidR="003C36B4" w:rsidRPr="00B50BC9" w:rsidRDefault="003C36B4" w:rsidP="003C36B4">
      <w:pPr>
        <w:spacing w:before="45"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0BC9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 xml:space="preserve">** </w:t>
      </w:r>
      <w:r w:rsidRPr="00B50B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p </w:t>
      </w:r>
      <w:proofErr w:type="gramStart"/>
      <w:r w:rsidRPr="00B50B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 0</w:t>
      </w:r>
      <w:proofErr w:type="gramEnd"/>
      <w:r w:rsidRPr="00B50B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,05, FDR (</w:t>
      </w:r>
      <w:proofErr w:type="spellStart"/>
      <w:r w:rsidRPr="00B50B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false</w:t>
      </w:r>
      <w:proofErr w:type="spellEnd"/>
      <w:r w:rsidRPr="00B50B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50B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discovery</w:t>
      </w:r>
      <w:proofErr w:type="spellEnd"/>
      <w:r w:rsidRPr="00B50B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B50B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rate</w:t>
      </w:r>
      <w:proofErr w:type="spellEnd"/>
      <w:r w:rsidRPr="00B50B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ожидаемая доля ложных отклонений) = 0,01</w:t>
      </w:r>
    </w:p>
    <w:p w14:paraId="7C79E1B5" w14:textId="1EA7EECC" w:rsidR="003C36B4" w:rsidRDefault="003C36B4"/>
    <w:p w14:paraId="64CCCE9F" w14:textId="77777777" w:rsidR="003C36B4" w:rsidRPr="00B50BC9" w:rsidRDefault="003C36B4" w:rsidP="003C36B4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50BC9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lastRenderedPageBreak/>
        <w:t>Table 3.</w:t>
      </w:r>
      <w:r w:rsidRPr="00B50BC9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Methylation of the miRNA gene group in the malignant ovarian tumor tissue depending on the histological type of the tumor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1"/>
        <w:gridCol w:w="1825"/>
        <w:gridCol w:w="1825"/>
        <w:gridCol w:w="1825"/>
        <w:gridCol w:w="1564"/>
      </w:tblGrid>
      <w:tr w:rsidR="003C36B4" w:rsidRPr="00B50BC9" w14:paraId="21A5642D" w14:textId="77777777" w:rsidTr="00A32FF7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01F9895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MIR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gene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72D5867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Methylation in the ovarian tumor tissue, 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</w:t>
            </w: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[Q1; Q3], %</w:t>
            </w:r>
          </w:p>
        </w:tc>
      </w:tr>
      <w:tr w:rsidR="003C36B4" w:rsidRPr="00B50BC9" w14:paraId="69F97A44" w14:textId="77777777" w:rsidTr="00A32FF7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6100D675" w14:textId="77777777" w:rsidR="003C36B4" w:rsidRPr="00B50BC9" w:rsidRDefault="003C36B4" w:rsidP="00A32F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830249C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Histological type of the tumor</w:t>
            </w:r>
          </w:p>
        </w:tc>
      </w:tr>
      <w:tr w:rsidR="003C36B4" w:rsidRPr="00B50BC9" w14:paraId="52C1C039" w14:textId="77777777" w:rsidTr="00A32FF7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22D47DD0" w14:textId="77777777" w:rsidR="003C36B4" w:rsidRPr="00B50BC9" w:rsidRDefault="003C36B4" w:rsidP="00A32FF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CEB58BF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SAC (n = 44)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BB87C76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SCAC (n = 38)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F8BBC57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EAC (n = 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EC55103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MCAC (n = 1)</w:t>
            </w:r>
          </w:p>
        </w:tc>
      </w:tr>
      <w:tr w:rsidR="003C36B4" w:rsidRPr="00B50BC9" w14:paraId="4E90EDAA" w14:textId="77777777" w:rsidTr="00A32FF7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DF82644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124-1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3E0FD8E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11.4 [3.3; 21.0]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96C1E5B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10.0 [2.6; 30.0]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3D566DE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3.8 [0.4; 21.2]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CD83C5F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</w:tr>
      <w:tr w:rsidR="003C36B4" w:rsidRPr="00B50BC9" w14:paraId="79E19A5B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8FA74D7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124-2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B612D08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42.0 [7.2; 66.7]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A0945FA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21.2 [6.8; 37.2]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0CE58E4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11.7 [3.0; 41.2]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7351132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C36B4" w:rsidRPr="00B50BC9" w14:paraId="412998BC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EEB842D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124-3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C3A9A94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21.3 [11.9; 35.8]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F48C647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18.8 [4.8; 50.3]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5EB7991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28.8 [8.6; 39.8]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5A39F79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52.7</w:t>
            </w:r>
          </w:p>
        </w:tc>
      </w:tr>
      <w:tr w:rsidR="003C36B4" w:rsidRPr="00B50BC9" w14:paraId="6A076BE7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3D52B7A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125B-1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3F1D697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32.8 [11.2; 57.6]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FC22EA7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35.5 [13.0; 69.1]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784A7AA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33.4 [11.2; 85.0]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7210D49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7.1</w:t>
            </w:r>
          </w:p>
        </w:tc>
      </w:tr>
      <w:tr w:rsidR="003C36B4" w:rsidRPr="00B50BC9" w14:paraId="33B6ABE3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9C37A93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B422455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35.9 [5.1; 56.1]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3789CEE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18.8 [3.9; 45.0]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5293E50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34.5 [18.2; 45.1]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A485376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54.3</w:t>
            </w:r>
          </w:p>
        </w:tc>
      </w:tr>
      <w:tr w:rsidR="003C36B4" w:rsidRPr="00B50BC9" w14:paraId="65C4F57A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1ECEB07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129-2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9010A8F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32.1 [7.6; 46.6]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7FF17CC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39.4 [12.5; 84.3]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040C3A7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23.0 [15.2; 31.2]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F9EAFA3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2.9</w:t>
            </w:r>
          </w:p>
        </w:tc>
      </w:tr>
      <w:tr w:rsidR="003C36B4" w:rsidRPr="00B50BC9" w14:paraId="76286C24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00A2D6D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17D7BDA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9.4 [4.5; 16.9]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6051816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11.5 [3.6; 57.3]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C79DF2D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11.7 [1.9; 35.3]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A73C3B8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0.1</w:t>
            </w:r>
          </w:p>
        </w:tc>
      </w:tr>
      <w:tr w:rsidR="003C36B4" w:rsidRPr="00B50BC9" w14:paraId="37B1D67B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7C99C6A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C824162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36.6 [8.0; 53.1]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C133342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33.3 [2.0; 60.1]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7A2189B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12.7 [1.0; 64.4]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096E3E7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</w:tr>
      <w:tr w:rsidR="003C36B4" w:rsidRPr="00B50BC9" w14:paraId="00D87E9B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C7E040D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148A</w:t>
            </w: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96E4415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11.4 [5.9; 34.9]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636BFE8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2.4 [1.1; 10.1]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D6CFECD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30.4 [7.2; 45.8]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977B7F1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1.9</w:t>
            </w:r>
          </w:p>
        </w:tc>
      </w:tr>
      <w:tr w:rsidR="003C36B4" w:rsidRPr="00B50BC9" w14:paraId="1C439F13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C7DC313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191</w:t>
            </w: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FB15D4F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14.7 [4.9; 28.8]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25587E3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2.4 [0.7; 7.0]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64AEC14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32.0 [11.2; 42.0]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34F823A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21.3</w:t>
            </w:r>
          </w:p>
        </w:tc>
      </w:tr>
      <w:tr w:rsidR="003C36B4" w:rsidRPr="00B50BC9" w14:paraId="7AFB9F0F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93A51A0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193A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D5A6108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27.6 [14.5; 54.3]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F495E0E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42.3 [9.0; 59.7]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CA9F32A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38.7 [24.9; 66.4]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EE24EF2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34.6</w:t>
            </w:r>
          </w:p>
        </w:tc>
      </w:tr>
      <w:tr w:rsidR="003C36B4" w:rsidRPr="00B50BC9" w14:paraId="1F9419A6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211FA1D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203А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6B4E129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6.1 [0.9; 33.7]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42EA555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10.3 [2.6; 40.9]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C8973A4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3.0 [1.0; 37.6]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026122E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</w:tr>
      <w:tr w:rsidR="003C36B4" w:rsidRPr="00B50BC9" w14:paraId="50C3CD53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FA8ABDB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4D5AD06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8.7 [1.6; 13.6]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45BAF6D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2.9 [1.1; 7.4]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C659FD1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9.5 [0.5; 31.1]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1B1101C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2.6</w:t>
            </w:r>
          </w:p>
        </w:tc>
      </w:tr>
      <w:tr w:rsidR="003C36B4" w:rsidRPr="00B50BC9" w14:paraId="65D2D2B2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2A8CA1D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34B/C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05E6FA9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12.7 [3.8; 29.8]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1EE77EB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23.1 [2.3; 49.2]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47B54D4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11.2 [1.3; 15.7]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A72166A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31.3</w:t>
            </w:r>
          </w:p>
        </w:tc>
      </w:tr>
      <w:tr w:rsidR="003C36B4" w:rsidRPr="00B50BC9" w14:paraId="52647D22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3E9EFF9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0A80038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9.8 [0.5; 36.7]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81D393C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11.3 [4.3; 37.6]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429AB48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10.8 [8.1; 18.0]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D9CC5FF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</w:t>
            </w:r>
          </w:p>
        </w:tc>
      </w:tr>
      <w:tr w:rsidR="003C36B4" w:rsidRPr="00B50BC9" w14:paraId="68EBE23F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42175B6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2ADCAB1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25.6 [10.6; 53.8]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045C0A5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38.2 [3.0; 63.6]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EFC3356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20.0 [2.2; 24.2]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C4A4954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2.0</w:t>
            </w:r>
          </w:p>
        </w:tc>
      </w:tr>
      <w:tr w:rsidR="003C36B4" w:rsidRPr="00B50BC9" w14:paraId="04D386D3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C5376B6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9-3</w:t>
            </w:r>
            <w:proofErr w:type="gramEnd"/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8FDE634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15.8 [5.9; 23.9]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F753AAB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31.3 [13.5; 52.2]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F58B3E5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16.0 [4.6; 45.1]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8FA491D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</w:t>
            </w:r>
          </w:p>
        </w:tc>
      </w:tr>
      <w:tr w:rsidR="003C36B4" w:rsidRPr="00B50BC9" w14:paraId="61D78C88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1E8035A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130B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CD55E19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16.1 [7.3; 23.9]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087CD16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22.2 [6.8; 48.2]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4D37CF7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15.1 [4.5; 39.0]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06DDD82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1.9</w:t>
            </w:r>
          </w:p>
        </w:tc>
      </w:tr>
      <w:tr w:rsidR="003C36B4" w:rsidRPr="00B50BC9" w14:paraId="142CA3C4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537221D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F246ACE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10.5 [5.8; 56.9]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3224A7C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22.2 [6.2; 44.5]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590553C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26.3 [8.3; 59.2]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D229EA2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2.7</w:t>
            </w:r>
          </w:p>
        </w:tc>
      </w:tr>
      <w:tr w:rsidR="003C36B4" w:rsidRPr="00B50BC9" w14:paraId="63043B75" w14:textId="77777777" w:rsidTr="00A32FF7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F9353CC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1258</w:t>
            </w: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202786D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8.2 [3.9; 27.2]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3D2B3BB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25.1 [7.1; 56.2]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545E75F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5.0 [3.5; 8.0]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5CA0A90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27.2</w:t>
            </w:r>
          </w:p>
        </w:tc>
      </w:tr>
      <w:tr w:rsidR="003C36B4" w:rsidRPr="00B50BC9" w14:paraId="49E127FA" w14:textId="77777777" w:rsidTr="00A32FF7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469EF2A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F08FB2B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18.7 [2.7; 49.3]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6988373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21.1 [11.2; 59.1]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3F7C305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22.0 [12.0; 26.5]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301748D" w14:textId="77777777" w:rsidR="003C36B4" w:rsidRPr="00B50BC9" w:rsidRDefault="003C36B4" w:rsidP="00A32FF7">
            <w:pPr>
              <w:spacing w:after="0" w:line="276" w:lineRule="auto"/>
              <w:ind w:left="105" w:hanging="1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0BC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44.6</w:t>
            </w:r>
          </w:p>
        </w:tc>
      </w:tr>
    </w:tbl>
    <w:p w14:paraId="5DC78B18" w14:textId="77777777" w:rsidR="003C36B4" w:rsidRPr="00B50BC9" w:rsidRDefault="003C36B4" w:rsidP="003C36B4">
      <w:pPr>
        <w:spacing w:before="45" w:after="0"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50BC9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EAC, endometrioid adenocarcinoma; MCAC, mucinous cystadenocarcinoma; SAC, serous adenocarcinoma; SCAC, serous cystadenocarcinoma</w:t>
      </w:r>
    </w:p>
    <w:p w14:paraId="4B2FF96D" w14:textId="77777777" w:rsidR="003C36B4" w:rsidRPr="00B50BC9" w:rsidRDefault="003C36B4" w:rsidP="003C36B4">
      <w:pPr>
        <w:spacing w:before="45" w:after="0"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50BC9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US" w:eastAsia="ru-RU"/>
        </w:rPr>
        <w:lastRenderedPageBreak/>
        <w:t xml:space="preserve">* </w:t>
      </w:r>
      <w:r w:rsidRPr="00B50BC9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p &lt; 0.001, FDR (false discovery rate, an expected proportion of false positive abnormalities) = 0.01</w:t>
      </w:r>
    </w:p>
    <w:p w14:paraId="2B80BB96" w14:textId="036237AD" w:rsidR="003C36B4" w:rsidRPr="003C36B4" w:rsidRDefault="003C36B4" w:rsidP="003C36B4">
      <w:pPr>
        <w:spacing w:before="45" w:after="0" w:line="276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B50BC9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US" w:eastAsia="ru-RU"/>
        </w:rPr>
        <w:t xml:space="preserve">** </w:t>
      </w:r>
      <w:r w:rsidRPr="00B50BC9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p &lt; 0.05, FDR (false discovery rate, an expected proportion of false positive abnormalities) = 0.01</w:t>
      </w:r>
    </w:p>
    <w:sectPr w:rsidR="003C36B4" w:rsidRPr="003C3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6B4"/>
    <w:rsid w:val="002E0E27"/>
    <w:rsid w:val="003C36B4"/>
    <w:rsid w:val="00753A1E"/>
    <w:rsid w:val="007B56CA"/>
    <w:rsid w:val="00C0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FAFB7"/>
  <w15:chartTrackingRefBased/>
  <w15:docId w15:val="{CD58310F-F00A-4E54-9F06-30AD0930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1521</Words>
  <Characters>8670</Characters>
  <Application>Microsoft Office Word</Application>
  <DocSecurity>0</DocSecurity>
  <Lines>72</Lines>
  <Paragraphs>20</Paragraphs>
  <ScaleCrop>false</ScaleCrop>
  <Company/>
  <LinksUpToDate>false</LinksUpToDate>
  <CharactersWithSpaces>10171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Дарья Алексеевна</dc:creator>
  <cp:keywords/>
  <dc:description/>
  <cp:lastModifiedBy>Полякова Дарья Алексеевна</cp:lastModifiedBy>
  <cp:revision>1</cp:revision>
  <dcterms:created xsi:type="dcterms:W3CDTF">2022-02-21T16:55:00Z</dcterms:created>
  <dcterms:modified xsi:type="dcterms:W3CDTF">2022-02-21T17:09:00Z</dcterms:modified>
</cp:coreProperties>
</file>