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2AB5" w14:textId="77777777" w:rsidR="00CE5B02" w:rsidRPr="00CE5B02" w:rsidRDefault="00CE5B02" w:rsidP="00CE5B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513925CA" w14:textId="77777777" w:rsidR="00CE5B02" w:rsidRPr="00CE5B02" w:rsidRDefault="00CE5B02" w:rsidP="00CE5B0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Таблица 1. Основные клинические характеристики реципиентов ренальных трансплантатов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2327"/>
        <w:gridCol w:w="2601"/>
      </w:tblGrid>
      <w:tr w:rsidR="00CE5B02" w:rsidRPr="00CE5B02" w14:paraId="6D334D7C" w14:textId="77777777" w:rsidTr="00CE5B02">
        <w:trPr>
          <w:trHeight w:val="105"/>
        </w:trPr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B8D87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2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13108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Реципиенты, перенесшие COVID-19 (n=68)</w:t>
            </w:r>
          </w:p>
        </w:tc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2FA91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Реципиенты, у которых не было клинических проявлений COVID-19 (n=112)</w:t>
            </w:r>
          </w:p>
        </w:tc>
      </w:tr>
      <w:tr w:rsidR="00CE5B02" w:rsidRPr="00CE5B02" w14:paraId="42311F38" w14:textId="77777777" w:rsidTr="00CE5B02">
        <w:trPr>
          <w:trHeight w:val="105"/>
        </w:trPr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092D1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Возраст, медиана (мин.–макс.), годы</w:t>
            </w:r>
          </w:p>
        </w:tc>
        <w:tc>
          <w:tcPr>
            <w:tcW w:w="2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570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47 (26–66)</w:t>
            </w:r>
          </w:p>
        </w:tc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B87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50 (20–72)</w:t>
            </w:r>
          </w:p>
        </w:tc>
      </w:tr>
      <w:tr w:rsidR="00CE5B02" w:rsidRPr="00CE5B02" w14:paraId="38A31650" w14:textId="77777777" w:rsidTr="00CE5B02">
        <w:trPr>
          <w:trHeight w:val="105"/>
        </w:trPr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78274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Пол, м/ж, </w:t>
            </w: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абс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. (%)</w:t>
            </w:r>
          </w:p>
        </w:tc>
        <w:tc>
          <w:tcPr>
            <w:tcW w:w="2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4A302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37 (54,4) / 31 (45,6)</w:t>
            </w:r>
          </w:p>
        </w:tc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E8222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80 (71,42) / 32 (28,57)</w:t>
            </w:r>
          </w:p>
        </w:tc>
      </w:tr>
      <w:tr w:rsidR="00CE5B02" w:rsidRPr="00CE5B02" w14:paraId="2B7D71F5" w14:textId="77777777" w:rsidTr="00CE5B02">
        <w:trPr>
          <w:trHeight w:val="105"/>
        </w:trPr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BCB3C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Период после трансплантации, медиана (мин.–макс.), мес.</w:t>
            </w:r>
          </w:p>
        </w:tc>
        <w:tc>
          <w:tcPr>
            <w:tcW w:w="2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0A44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86 (2–225)</w:t>
            </w:r>
          </w:p>
        </w:tc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AE55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70,5 (15–318)</w:t>
            </w:r>
          </w:p>
        </w:tc>
      </w:tr>
      <w:tr w:rsidR="00CE5B02" w:rsidRPr="00CE5B02" w14:paraId="3C05CA46" w14:textId="77777777" w:rsidTr="00CE5B02">
        <w:trPr>
          <w:trHeight w:val="105"/>
        </w:trPr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989B1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Основная </w:t>
            </w: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иммуносупрессивная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терапия: </w:t>
            </w: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такролимус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/ циклоспорин А, </w:t>
            </w: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абс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. (%)</w:t>
            </w:r>
          </w:p>
        </w:tc>
        <w:tc>
          <w:tcPr>
            <w:tcW w:w="2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3FBED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52 (76,4) / 13 (19,1)</w:t>
            </w:r>
          </w:p>
        </w:tc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4AEE1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93 (83) / 23 (20,53)</w:t>
            </w:r>
          </w:p>
        </w:tc>
      </w:tr>
    </w:tbl>
    <w:p w14:paraId="452DC5C8" w14:textId="77777777" w:rsidR="00CE5B02" w:rsidRPr="00CE5B02" w:rsidRDefault="00CE5B02" w:rsidP="00CE5B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36A290A1" w14:textId="77777777" w:rsidR="00CE5B02" w:rsidRPr="00CE5B02" w:rsidRDefault="00CE5B02" w:rsidP="00CE5B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1593410A" w14:textId="77777777" w:rsidR="00CE5B02" w:rsidRPr="00CE5B02" w:rsidRDefault="00CE5B02" w:rsidP="00CE5B0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Таблица 2. Частота COVID-19 у реципиентов ренальных трансплантатов в зависимости от наличия кожных заболеваний вирусной этиологии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415"/>
        <w:gridCol w:w="2415"/>
        <w:gridCol w:w="1262"/>
      </w:tblGrid>
      <w:tr w:rsidR="00CE5B02" w:rsidRPr="00CE5B02" w14:paraId="1F137786" w14:textId="77777777" w:rsidTr="00CE5B02">
        <w:tc>
          <w:tcPr>
            <w:tcW w:w="32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32DA39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Кожные проявления, локализация</w:t>
            </w:r>
          </w:p>
        </w:tc>
        <w:tc>
          <w:tcPr>
            <w:tcW w:w="4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EAA263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Частота COVID-19, </w:t>
            </w: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абс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. (%)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647618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CE5B02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p</w:t>
            </w:r>
          </w:p>
        </w:tc>
      </w:tr>
      <w:tr w:rsidR="00CE5B02" w:rsidRPr="00CE5B02" w14:paraId="77F14C1B" w14:textId="77777777" w:rsidTr="00CE5B0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8DD0C72" w14:textId="77777777" w:rsidR="00CE5B02" w:rsidRPr="00CE5B02" w:rsidRDefault="00CE5B02" w:rsidP="00CE5B0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33572A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кожные проявления обнаружены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3A3D9B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кожные проявления отсутствуют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E46485" w14:textId="77777777" w:rsidR="00CE5B02" w:rsidRPr="00CE5B02" w:rsidRDefault="00CE5B02" w:rsidP="00CE5B0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</w:tr>
      <w:tr w:rsidR="00CE5B02" w:rsidRPr="00CE5B02" w14:paraId="3B4E1B7E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F01A982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ВПЧ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-ассоциированные проявления: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D0CA3F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34/112 (30,4)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EBD3FD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34/68 (50,0)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30698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0,011</w:t>
            </w:r>
          </w:p>
        </w:tc>
      </w:tr>
      <w:tr w:rsidR="00CE5B02" w:rsidRPr="00CE5B02" w14:paraId="4BFF2143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817F86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папилломы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060DDA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26/92 (28,3)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4E1353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42/88 (47,7)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483AA7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0,009</w:t>
            </w:r>
          </w:p>
        </w:tc>
      </w:tr>
      <w:tr w:rsidR="00CE5B02" w:rsidRPr="00CE5B02" w14:paraId="48BCBC4A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ABE647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голова, шея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ADEA9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10/46 (21,7)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0D708E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58/134 (43,3)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A3DF5D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0,013</w:t>
            </w:r>
          </w:p>
        </w:tc>
      </w:tr>
      <w:tr w:rsidR="00CE5B02" w:rsidRPr="00CE5B02" w14:paraId="6815EB86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9043FE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туловище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88D2A5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9/26 (34,6)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9DEE8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59/154 (38,3)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D456E2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0,828</w:t>
            </w:r>
          </w:p>
        </w:tc>
      </w:tr>
      <w:tr w:rsidR="00CE5B02" w:rsidRPr="00CE5B02" w14:paraId="65954D1F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F96233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верхние конечности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39154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7/17 (41,2)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DF2C520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61/163 (37,4)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811F2A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0,796</w:t>
            </w:r>
          </w:p>
        </w:tc>
      </w:tr>
      <w:tr w:rsidR="00CE5B02" w:rsidRPr="00CE5B02" w14:paraId="6B4F99D4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BC8750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нижние конечности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A9FD4D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0/3 (0)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B60317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68/177 (38,4)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A17D4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0,291</w:t>
            </w:r>
          </w:p>
        </w:tc>
      </w:tr>
      <w:tr w:rsidR="00CE5B02" w:rsidRPr="00CE5B02" w14:paraId="69A9DE14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CD4B15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себорейный кератоз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C64237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5/10 (50,0)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E70CC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63/170 (37,1)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E2DFA1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0,507</w:t>
            </w:r>
          </w:p>
        </w:tc>
      </w:tr>
      <w:tr w:rsidR="00CE5B02" w:rsidRPr="00CE5B02" w14:paraId="1A4A2FC9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B9A71E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голова, шея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4CFB6B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3/5 (60,0)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15629B1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65/175 (37,1)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8A1B68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0,368</w:t>
            </w:r>
          </w:p>
        </w:tc>
      </w:tr>
      <w:tr w:rsidR="00CE5B02" w:rsidRPr="00CE5B02" w14:paraId="2A0EF2BB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18050B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туловище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86345D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2/5 (40,0)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93A48E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66/175 (37,7)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11CD472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CE5B02" w:rsidRPr="00CE5B02" w14:paraId="24390FD6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82B731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верхние конечности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BAA2AD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1/2 (50,0)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FF9273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67/178 (37,6)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22A2E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CE5B02" w:rsidRPr="00CE5B02" w14:paraId="277D2BD3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215896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нижние конечности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50562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0/1 (0)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05B99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68/179 (38,0)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AE6C4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CE5B02" w:rsidRPr="00CE5B02" w14:paraId="59A9ECC4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070882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бородавки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0DE2850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5/10 (50,0)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BD4AA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63/170 (37,1)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E67882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0,507</w:t>
            </w:r>
          </w:p>
        </w:tc>
      </w:tr>
      <w:tr w:rsidR="00CE5B02" w:rsidRPr="00CE5B02" w14:paraId="7AB9DE30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ECF75D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голова, шея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DA94A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85E41E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68/180 (37,8)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8D531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CE5B02" w:rsidRPr="00CE5B02" w14:paraId="0AA6291A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78DDE29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туловище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90952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B6ACDE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68/180 (37,8)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412A73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CE5B02" w:rsidRPr="00CE5B02" w14:paraId="39E248B6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83736F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верхние конечности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4F02A84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3/7 (42,9)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9BBE7B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65/173 (37,6)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E734D2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</w:t>
            </w:r>
          </w:p>
        </w:tc>
      </w:tr>
      <w:tr w:rsidR="00CE5B02" w:rsidRPr="00CE5B02" w14:paraId="62071E5A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0C4197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нижние конечности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3CFEA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2/4 (50,0)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02C48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66/176 (37,5)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3A6A27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0,634</w:t>
            </w:r>
          </w:p>
        </w:tc>
      </w:tr>
      <w:tr w:rsidR="00CE5B02" w:rsidRPr="00CE5B02" w14:paraId="0825EAC5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2447C6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Вызванные вирусом герпеса 1-го, 2-го типа: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E2520A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29/70 (41,4)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72450B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39/110 (35,5)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3CF70C4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0,435</w:t>
            </w:r>
          </w:p>
        </w:tc>
      </w:tr>
      <w:tr w:rsidR="00CE5B02" w:rsidRPr="00CE5B02" w14:paraId="7142CB09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AC39B2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лабиальный герпес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2E28FF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29/57 (50,9)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0E7957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39/123 (31,7)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5E572A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0,020</w:t>
            </w:r>
          </w:p>
        </w:tc>
      </w:tr>
      <w:tr w:rsidR="00CE5B02" w:rsidRPr="00CE5B02" w14:paraId="6AF75839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A740957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lastRenderedPageBreak/>
              <w:t>генитальный герпес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9705D4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5/10 (50,0)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C76AD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63/170 (37,1)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5A5EE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0,507</w:t>
            </w:r>
          </w:p>
        </w:tc>
      </w:tr>
      <w:tr w:rsidR="00CE5B02" w:rsidRPr="00CE5B02" w14:paraId="4C3590D6" w14:textId="77777777" w:rsidTr="00CE5B02"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00652A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герпес кожи и слизистых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35C9CF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3/4 (75,0)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8BE3F8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65/176 (36,9)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B5456F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0,152</w:t>
            </w:r>
          </w:p>
        </w:tc>
      </w:tr>
    </w:tbl>
    <w:p w14:paraId="3E022F98" w14:textId="77777777" w:rsidR="00CE5B02" w:rsidRPr="00CE5B02" w:rsidRDefault="00CE5B02" w:rsidP="00CE5B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CE5B02">
        <w:rPr>
          <w:rFonts w:ascii="Arial" w:eastAsia="Times New Roman" w:hAnsi="Arial" w:cs="Arial"/>
          <w:color w:val="111111"/>
          <w:sz w:val="15"/>
          <w:szCs w:val="15"/>
          <w:vertAlign w:val="superscript"/>
          <w:lang w:eastAsia="ru-RU"/>
        </w:rPr>
        <w:t>ВПЧ</w:t>
      </w:r>
      <w:proofErr w:type="spellEnd"/>
      <w:r w:rsidRPr="00CE5B02">
        <w:rPr>
          <w:rFonts w:ascii="Arial" w:eastAsia="Times New Roman" w:hAnsi="Arial" w:cs="Arial"/>
          <w:color w:val="111111"/>
          <w:sz w:val="15"/>
          <w:szCs w:val="15"/>
          <w:vertAlign w:val="superscript"/>
          <w:lang w:eastAsia="ru-RU"/>
        </w:rPr>
        <w:t xml:space="preserve"> – вирус папилломы человека</w:t>
      </w:r>
    </w:p>
    <w:p w14:paraId="74E8A97D" w14:textId="77777777" w:rsidR="00CE5B02" w:rsidRPr="00CE5B02" w:rsidRDefault="00CE5B02" w:rsidP="00CE5B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36BC2B2D" w14:textId="77777777" w:rsidR="00CE5B02" w:rsidRPr="00CE5B02" w:rsidRDefault="00CE5B02" w:rsidP="00CE5B0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5B02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Таблица 3. Частота COVID-19 у реципиентов ренальных трансплантатов в зависимости от наличия сывороточных антител к некоторым распространенным вирусам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2952"/>
        <w:gridCol w:w="2817"/>
        <w:gridCol w:w="1275"/>
      </w:tblGrid>
      <w:tr w:rsidR="00CE5B02" w:rsidRPr="00CE5B02" w14:paraId="1FE15821" w14:textId="77777777" w:rsidTr="00CE5B02">
        <w:tc>
          <w:tcPr>
            <w:tcW w:w="26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D122CE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Вирусные инфекции</w:t>
            </w:r>
          </w:p>
        </w:tc>
        <w:tc>
          <w:tcPr>
            <w:tcW w:w="5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312149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Частота COVID-19, </w:t>
            </w:r>
            <w:proofErr w:type="spell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абс</w:t>
            </w:r>
            <w:proofErr w:type="spell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. (%)</w:t>
            </w:r>
          </w:p>
        </w:tc>
        <w:tc>
          <w:tcPr>
            <w:tcW w:w="104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4D6CF73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CE5B02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p</w:t>
            </w:r>
          </w:p>
        </w:tc>
      </w:tr>
      <w:tr w:rsidR="00CE5B02" w:rsidRPr="00CE5B02" w14:paraId="565450E9" w14:textId="77777777" w:rsidTr="00CE5B0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2FEAC4D" w14:textId="77777777" w:rsidR="00CE5B02" w:rsidRPr="00CE5B02" w:rsidRDefault="00CE5B02" w:rsidP="00CE5B0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2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F24D64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иммуноглобулины M и/или G обнаружены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3DF0A8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иммуноглобулины M и G отсутствуют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A464F12" w14:textId="77777777" w:rsidR="00CE5B02" w:rsidRPr="00CE5B02" w:rsidRDefault="00CE5B02" w:rsidP="00CE5B02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</w:tr>
      <w:tr w:rsidR="00CE5B02" w:rsidRPr="00CE5B02" w14:paraId="78936FCD" w14:textId="77777777" w:rsidTr="00CE5B02">
        <w:tc>
          <w:tcPr>
            <w:tcW w:w="2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B0DFA5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Вирус простого герпеса 1-го, 2-го типа</w:t>
            </w:r>
          </w:p>
        </w:tc>
        <w:tc>
          <w:tcPr>
            <w:tcW w:w="2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80B773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15/37 (40,5)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0A900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53/143 (37,1)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43D01B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0,707</w:t>
            </w:r>
          </w:p>
        </w:tc>
      </w:tr>
      <w:tr w:rsidR="00CE5B02" w:rsidRPr="00CE5B02" w14:paraId="55F164FB" w14:textId="77777777" w:rsidTr="00CE5B02">
        <w:tc>
          <w:tcPr>
            <w:tcW w:w="2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34FD10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Цитомегаловирус</w:t>
            </w:r>
          </w:p>
        </w:tc>
        <w:tc>
          <w:tcPr>
            <w:tcW w:w="2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ADD36BD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35/90 (38,9)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89C807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33/90 (36,7)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CB8670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0,878</w:t>
            </w:r>
          </w:p>
        </w:tc>
      </w:tr>
      <w:tr w:rsidR="00CE5B02" w:rsidRPr="00CE5B02" w14:paraId="5CB5FF71" w14:textId="77777777" w:rsidTr="00CE5B02">
        <w:tc>
          <w:tcPr>
            <w:tcW w:w="2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BBD969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Вирус Эпштейна – Барр</w:t>
            </w:r>
          </w:p>
        </w:tc>
        <w:tc>
          <w:tcPr>
            <w:tcW w:w="2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905E0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28/107 (26,2)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73CD98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40/73 (54,8)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A309A5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0,0002</w:t>
            </w:r>
          </w:p>
        </w:tc>
      </w:tr>
      <w:tr w:rsidR="00CE5B02" w:rsidRPr="00CE5B02" w14:paraId="51983941" w14:textId="77777777" w:rsidTr="00CE5B02">
        <w:tc>
          <w:tcPr>
            <w:tcW w:w="2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157FAC" w14:textId="77777777" w:rsidR="00CE5B02" w:rsidRPr="00CE5B02" w:rsidRDefault="00CE5B02" w:rsidP="00CE5B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SARS-CoV-2</w:t>
            </w:r>
          </w:p>
        </w:tc>
        <w:tc>
          <w:tcPr>
            <w:tcW w:w="2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CFB95C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62/77 (80,5)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806CA0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6/103 (5,8)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7812C96" w14:textId="77777777" w:rsidR="00CE5B02" w:rsidRPr="00CE5B02" w:rsidRDefault="00CE5B02" w:rsidP="00CE5B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</w:t>
            </w:r>
            <w:proofErr w:type="gramEnd"/>
            <w:r w:rsidRPr="00CE5B02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,0001</w:t>
            </w:r>
          </w:p>
        </w:tc>
      </w:tr>
    </w:tbl>
    <w:p w14:paraId="1092D9EB" w14:textId="11776ACD" w:rsidR="00B938D3" w:rsidRPr="00B938D3" w:rsidRDefault="00B938D3" w:rsidP="00CE5B02"/>
    <w:sectPr w:rsidR="00B938D3" w:rsidRPr="00B9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3"/>
    <w:rsid w:val="002A1BB9"/>
    <w:rsid w:val="00551A69"/>
    <w:rsid w:val="005A011C"/>
    <w:rsid w:val="007B52CD"/>
    <w:rsid w:val="00B938D3"/>
    <w:rsid w:val="00BC585B"/>
    <w:rsid w:val="00BF414D"/>
    <w:rsid w:val="00CE5B02"/>
    <w:rsid w:val="00CF13C5"/>
    <w:rsid w:val="00F0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BA1"/>
  <w15:chartTrackingRefBased/>
  <w15:docId w15:val="{050A789F-2131-4A90-8F63-B00C0C8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14D"/>
    <w:pPr>
      <w:keepNext/>
      <w:keepLines/>
      <w:widowControl w:val="0"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11C"/>
    <w:pPr>
      <w:keepNext/>
      <w:keepLines/>
      <w:widowControl w:val="0"/>
      <w:spacing w:before="40" w:after="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11C"/>
    <w:pPr>
      <w:keepNext/>
      <w:keepLines/>
      <w:widowControl w:val="0"/>
      <w:spacing w:before="120" w:after="120" w:line="240" w:lineRule="auto"/>
      <w:ind w:firstLine="794"/>
      <w:outlineLvl w:val="2"/>
    </w:pPr>
    <w:rPr>
      <w:rFonts w:ascii="Times New Roman" w:eastAsiaTheme="majorEastAsia" w:hAnsi="Times New Roman" w:cstheme="majorBidi"/>
      <w:color w:val="1F3763" w:themeColor="accent1" w:themeShade="7F"/>
    </w:rPr>
  </w:style>
  <w:style w:type="paragraph" w:styleId="5">
    <w:name w:val="heading 5"/>
    <w:basedOn w:val="a"/>
    <w:link w:val="50"/>
    <w:uiPriority w:val="9"/>
    <w:qFormat/>
    <w:rsid w:val="00B938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11C"/>
    <w:rPr>
      <w:rFonts w:ascii="Times New Roman" w:eastAsiaTheme="majorEastAsia" w:hAnsi="Times New Roman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5A011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BF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B938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9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8D3"/>
    <w:rPr>
      <w:b/>
      <w:bCs/>
    </w:rPr>
  </w:style>
  <w:style w:type="character" w:styleId="a5">
    <w:name w:val="Emphasis"/>
    <w:basedOn w:val="a0"/>
    <w:uiPriority w:val="20"/>
    <w:qFormat/>
    <w:rsid w:val="00B938D3"/>
    <w:rPr>
      <w:i/>
      <w:iCs/>
    </w:rPr>
  </w:style>
  <w:style w:type="paragraph" w:customStyle="1" w:styleId="-">
    <w:name w:val="рисунок-подпись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CF13C5"/>
  </w:style>
  <w:style w:type="paragraph" w:customStyle="1" w:styleId="-0">
    <w:name w:val="таблица-текст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CF13C5"/>
  </w:style>
  <w:style w:type="paragraph" w:customStyle="1" w:styleId="-2---">
    <w:name w:val="сноска-2---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3">
    <w:name w:val="charoverride-3"/>
    <w:basedOn w:val="a0"/>
    <w:rsid w:val="00F0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Василевски</dc:creator>
  <cp:keywords/>
  <dc:description/>
  <cp:lastModifiedBy>Кира Василевски</cp:lastModifiedBy>
  <cp:revision>2</cp:revision>
  <dcterms:created xsi:type="dcterms:W3CDTF">2022-01-25T15:53:00Z</dcterms:created>
  <dcterms:modified xsi:type="dcterms:W3CDTF">2022-01-25T15:53:00Z</dcterms:modified>
</cp:coreProperties>
</file>